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A641C" w:rsidRDefault="00243429" w:rsidP="00A84331">
      <w:pPr>
        <w:widowControl w:val="0"/>
        <w:rPr>
          <w:rFonts w:ascii="Arial" w:eastAsia="Arial" w:hAnsi="Arial" w:cs="Arial"/>
          <w:b/>
        </w:rPr>
      </w:pPr>
      <w:r>
        <w:rPr>
          <w:noProof/>
        </w:rPr>
        <mc:AlternateContent>
          <mc:Choice Requires="wps">
            <w:drawing>
              <wp:anchor distT="45720" distB="45720" distL="114300" distR="114300" simplePos="0" relativeHeight="251658240" behindDoc="0" locked="0" layoutInCell="1" hidden="0" allowOverlap="1" wp14:anchorId="70CBB94C" wp14:editId="529083E8">
                <wp:simplePos x="0" y="0"/>
                <wp:positionH relativeFrom="column">
                  <wp:posOffset>4508500</wp:posOffset>
                </wp:positionH>
                <wp:positionV relativeFrom="paragraph">
                  <wp:posOffset>20321</wp:posOffset>
                </wp:positionV>
                <wp:extent cx="2154555" cy="662940"/>
                <wp:effectExtent l="0" t="0" r="0" b="0"/>
                <wp:wrapSquare wrapText="bothSides" distT="45720" distB="45720" distL="114300" distR="114300"/>
                <wp:docPr id="4" name=""/>
                <wp:cNvGraphicFramePr/>
                <a:graphic xmlns:a="http://schemas.openxmlformats.org/drawingml/2006/main">
                  <a:graphicData uri="http://schemas.microsoft.com/office/word/2010/wordprocessingShape">
                    <wps:wsp>
                      <wps:cNvSpPr/>
                      <wps:spPr>
                        <a:xfrm>
                          <a:off x="4273485" y="3453293"/>
                          <a:ext cx="2145030" cy="653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4C1523" w14:textId="77777777" w:rsidR="003A641C" w:rsidRDefault="00243429">
                            <w:pPr>
                              <w:jc w:val="center"/>
                              <w:textDirection w:val="btLr"/>
                            </w:pPr>
                            <w:r>
                              <w:rPr>
                                <w:rFonts w:ascii="Arial" w:eastAsia="Arial" w:hAnsi="Arial" w:cs="Arial"/>
                                <w:b/>
                                <w:color w:val="000000"/>
                                <w:sz w:val="36"/>
                              </w:rPr>
                              <w:t xml:space="preserve">FOR USE IN </w:t>
                            </w:r>
                          </w:p>
                          <w:p w14:paraId="7DD3998E" w14:textId="05A61E9B" w:rsidR="003A641C" w:rsidRDefault="00243429">
                            <w:pPr>
                              <w:jc w:val="center"/>
                              <w:textDirection w:val="btLr"/>
                            </w:pPr>
                            <w:r>
                              <w:rPr>
                                <w:rFonts w:ascii="Arial" w:eastAsia="Arial" w:hAnsi="Arial" w:cs="Arial"/>
                                <w:b/>
                                <w:color w:val="000000"/>
                                <w:sz w:val="36"/>
                              </w:rPr>
                              <w:t xml:space="preserve">AY </w:t>
                            </w:r>
                            <w:r w:rsidRPr="009A1A35">
                              <w:rPr>
                                <w:rFonts w:ascii="Arial" w:eastAsia="Arial" w:hAnsi="Arial" w:cs="Arial"/>
                                <w:b/>
                                <w:sz w:val="36"/>
                              </w:rPr>
                              <w:t>202</w:t>
                            </w:r>
                            <w:r w:rsidR="00E77A73">
                              <w:rPr>
                                <w:rFonts w:ascii="Arial" w:eastAsia="Arial" w:hAnsi="Arial" w:cs="Arial"/>
                                <w:b/>
                                <w:sz w:val="36"/>
                              </w:rPr>
                              <w:t>4</w:t>
                            </w:r>
                            <w:r w:rsidRPr="009A1A35">
                              <w:rPr>
                                <w:rFonts w:ascii="Arial" w:eastAsia="Arial" w:hAnsi="Arial" w:cs="Arial"/>
                                <w:b/>
                                <w:sz w:val="36"/>
                              </w:rPr>
                              <w:t>-202</w:t>
                            </w:r>
                            <w:r w:rsidR="00E77A73">
                              <w:rPr>
                                <w:rFonts w:ascii="Arial" w:eastAsia="Arial" w:hAnsi="Arial" w:cs="Arial"/>
                                <w:b/>
                                <w:sz w:val="36"/>
                              </w:rPr>
                              <w:t>5</w:t>
                            </w:r>
                          </w:p>
                          <w:p w14:paraId="39B6E57B" w14:textId="77777777" w:rsidR="003A641C" w:rsidRDefault="003A641C">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70CBB94C" id="_x0000_s1026" style="position:absolute;margin-left:355pt;margin-top:1.6pt;width:169.65pt;height:52.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">
                <v:stroke startarrowwidth="narrow" startarrowlength="short" endarrowwidth="narrow" endarrowlength="short"/>
                <v:textbox inset="2.53958mm,1.2694mm,2.53958mm,1.2694mm">
                  <w:txbxContent>
                    <w:p w14:paraId="2C4C1523" w14:textId="77777777" w:rsidR="003A641C" w:rsidRDefault="00243429">
                      <w:pPr>
                        <w:jc w:val="center"/>
                        <w:textDirection w:val="btLr"/>
                      </w:pPr>
                      <w:r>
                        <w:rPr>
                          <w:rFonts w:ascii="Arial" w:eastAsia="Arial" w:hAnsi="Arial" w:cs="Arial"/>
                          <w:b/>
                          <w:color w:val="000000"/>
                          <w:sz w:val="36"/>
                        </w:rPr>
                        <w:t xml:space="preserve">FOR USE IN </w:t>
                      </w:r>
                    </w:p>
                    <w:p w14:paraId="7DD3998E" w14:textId="05A61E9B" w:rsidR="003A641C" w:rsidRDefault="00243429">
                      <w:pPr>
                        <w:jc w:val="center"/>
                        <w:textDirection w:val="btLr"/>
                      </w:pPr>
                      <w:r>
                        <w:rPr>
                          <w:rFonts w:ascii="Arial" w:eastAsia="Arial" w:hAnsi="Arial" w:cs="Arial"/>
                          <w:b/>
                          <w:color w:val="000000"/>
                          <w:sz w:val="36"/>
                        </w:rPr>
                        <w:t xml:space="preserve">AY </w:t>
                      </w:r>
                      <w:r w:rsidRPr="009A1A35">
                        <w:rPr>
                          <w:rFonts w:ascii="Arial" w:eastAsia="Arial" w:hAnsi="Arial" w:cs="Arial"/>
                          <w:b/>
                          <w:sz w:val="36"/>
                        </w:rPr>
                        <w:t>202</w:t>
                      </w:r>
                      <w:r w:rsidR="00E77A73">
                        <w:rPr>
                          <w:rFonts w:ascii="Arial" w:eastAsia="Arial" w:hAnsi="Arial" w:cs="Arial"/>
                          <w:b/>
                          <w:sz w:val="36"/>
                        </w:rPr>
                        <w:t>4</w:t>
                      </w:r>
                      <w:r w:rsidRPr="009A1A35">
                        <w:rPr>
                          <w:rFonts w:ascii="Arial" w:eastAsia="Arial" w:hAnsi="Arial" w:cs="Arial"/>
                          <w:b/>
                          <w:sz w:val="36"/>
                        </w:rPr>
                        <w:t>-202</w:t>
                      </w:r>
                      <w:r w:rsidR="00E77A73">
                        <w:rPr>
                          <w:rFonts w:ascii="Arial" w:eastAsia="Arial" w:hAnsi="Arial" w:cs="Arial"/>
                          <w:b/>
                          <w:sz w:val="36"/>
                        </w:rPr>
                        <w:t>5</w:t>
                      </w:r>
                    </w:p>
                    <w:p w14:paraId="39B6E57B" w14:textId="77777777" w:rsidR="003A641C" w:rsidRDefault="003A641C">
                      <w:pPr>
                        <w:jc w:val="center"/>
                        <w:textDirection w:val="btLr"/>
                      </w:pPr>
                    </w:p>
                  </w:txbxContent>
                </v:textbox>
                <w10:wrap type="square"/>
              </v:rect>
            </w:pict>
          </mc:Fallback>
        </mc:AlternateContent>
      </w:r>
      <w:r>
        <w:rPr>
          <w:noProof/>
        </w:rPr>
        <w:drawing>
          <wp:anchor distT="0" distB="0" distL="114300" distR="114300" simplePos="0" relativeHeight="251659264" behindDoc="0" locked="0" layoutInCell="1" hidden="0" allowOverlap="1" wp14:anchorId="0D213952" wp14:editId="4EA0B0B1">
            <wp:simplePos x="0" y="0"/>
            <wp:positionH relativeFrom="column">
              <wp:posOffset>-34289</wp:posOffset>
            </wp:positionH>
            <wp:positionV relativeFrom="paragraph">
              <wp:posOffset>-99694</wp:posOffset>
            </wp:positionV>
            <wp:extent cx="1162050" cy="523875"/>
            <wp:effectExtent l="0" t="0" r="0" b="0"/>
            <wp:wrapSquare wrapText="bothSides" distT="0" distB="0" distL="114300" distR="114300"/>
            <wp:docPr id="5" name="image2.jpg" descr="Gen Ed logo"/>
            <wp:cNvGraphicFramePr/>
            <a:graphic xmlns:a="http://schemas.openxmlformats.org/drawingml/2006/main">
              <a:graphicData uri="http://schemas.openxmlformats.org/drawingml/2006/picture">
                <pic:pic xmlns:pic="http://schemas.openxmlformats.org/drawingml/2006/picture">
                  <pic:nvPicPr>
                    <pic:cNvPr id="0" name="image2.jpg" descr="Gen Ed logo"/>
                    <pic:cNvPicPr preferRelativeResize="0"/>
                  </pic:nvPicPr>
                  <pic:blipFill>
                    <a:blip r:embed="rId9"/>
                    <a:srcRect/>
                    <a:stretch>
                      <a:fillRect/>
                    </a:stretch>
                  </pic:blipFill>
                  <pic:spPr>
                    <a:xfrm>
                      <a:off x="0" y="0"/>
                      <a:ext cx="1162050" cy="523875"/>
                    </a:xfrm>
                    <a:prstGeom prst="rect">
                      <a:avLst/>
                    </a:prstGeom>
                    <a:ln/>
                  </pic:spPr>
                </pic:pic>
              </a:graphicData>
            </a:graphic>
          </wp:anchor>
        </w:drawing>
      </w:r>
    </w:p>
    <w:p w14:paraId="00000002" w14:textId="77777777" w:rsidR="003A641C" w:rsidRDefault="003A641C" w:rsidP="00A84331">
      <w:pPr>
        <w:widowControl w:val="0"/>
        <w:rPr>
          <w:rFonts w:ascii="Arial" w:eastAsia="Arial" w:hAnsi="Arial" w:cs="Arial"/>
          <w:b/>
          <w:sz w:val="32"/>
          <w:szCs w:val="32"/>
        </w:rPr>
      </w:pPr>
    </w:p>
    <w:p w14:paraId="00000003" w14:textId="77777777" w:rsidR="003A641C" w:rsidRDefault="003A641C" w:rsidP="00A84331">
      <w:pPr>
        <w:widowControl w:val="0"/>
        <w:rPr>
          <w:rFonts w:ascii="Arial" w:eastAsia="Arial" w:hAnsi="Arial" w:cs="Arial"/>
          <w:b/>
          <w:sz w:val="32"/>
          <w:szCs w:val="32"/>
        </w:rPr>
      </w:pPr>
    </w:p>
    <w:p w14:paraId="00000004" w14:textId="77777777" w:rsidR="003A641C" w:rsidRDefault="00243429" w:rsidP="00A84331">
      <w:pPr>
        <w:widowControl w:val="0"/>
        <w:rPr>
          <w:rFonts w:ascii="Arial" w:eastAsia="Arial" w:hAnsi="Arial" w:cs="Arial"/>
          <w:b/>
          <w:sz w:val="32"/>
          <w:szCs w:val="32"/>
        </w:rPr>
      </w:pPr>
      <w:r>
        <w:rPr>
          <w:rFonts w:ascii="Arial" w:eastAsia="Arial" w:hAnsi="Arial" w:cs="Arial"/>
          <w:b/>
          <w:sz w:val="32"/>
          <w:szCs w:val="32"/>
        </w:rPr>
        <w:t xml:space="preserve">Foundations Course Designation Proposal: </w:t>
      </w:r>
    </w:p>
    <w:p w14:paraId="00000005" w14:textId="77777777" w:rsidR="003A641C" w:rsidRDefault="00E77A73" w:rsidP="00A84331">
      <w:pPr>
        <w:widowControl w:val="0"/>
        <w:tabs>
          <w:tab w:val="left" w:pos="-480"/>
        </w:tabs>
        <w:rPr>
          <w:rFonts w:ascii="Arial" w:eastAsia="Arial" w:hAnsi="Arial" w:cs="Arial"/>
          <w:b/>
          <w:i/>
          <w:sz w:val="28"/>
          <w:szCs w:val="28"/>
        </w:rPr>
      </w:pPr>
      <w:sdt>
        <w:sdtPr>
          <w:tag w:val="goog_rdk_0"/>
          <w:id w:val="1897699347"/>
        </w:sdtPr>
        <w:sdtEndPr/>
        <w:sdtContent/>
      </w:sdt>
      <w:r w:rsidR="00243429">
        <w:rPr>
          <w:rFonts w:ascii="Arial" w:eastAsia="Arial" w:hAnsi="Arial" w:cs="Arial"/>
          <w:b/>
          <w:i/>
          <w:sz w:val="28"/>
          <w:szCs w:val="28"/>
        </w:rPr>
        <w:t>Written Communication</w:t>
      </w:r>
    </w:p>
    <w:p w14:paraId="00000006" w14:textId="77777777" w:rsidR="003A641C" w:rsidRPr="006437A4" w:rsidRDefault="003A641C" w:rsidP="00A84331">
      <w:pPr>
        <w:widowControl w:val="0"/>
        <w:pBdr>
          <w:top w:val="nil"/>
          <w:left w:val="nil"/>
          <w:bottom w:val="nil"/>
          <w:right w:val="nil"/>
          <w:between w:val="nil"/>
        </w:pBdr>
        <w:rPr>
          <w:rFonts w:ascii="Arial" w:eastAsia="Arial" w:hAnsi="Arial" w:cs="Arial"/>
          <w:color w:val="000000"/>
        </w:rPr>
      </w:pPr>
    </w:p>
    <w:p w14:paraId="00000007" w14:textId="77777777" w:rsidR="003A641C" w:rsidRPr="006437A4" w:rsidRDefault="00243429" w:rsidP="00A84331">
      <w:pPr>
        <w:widowControl w:val="0"/>
        <w:rPr>
          <w:rFonts w:ascii="Arial" w:eastAsia="Arial" w:hAnsi="Arial" w:cs="Arial"/>
        </w:rPr>
      </w:pPr>
      <w:r w:rsidRPr="006437A4">
        <w:rPr>
          <w:rFonts w:ascii="Arial" w:eastAsia="Arial" w:hAnsi="Arial" w:cs="Arial"/>
        </w:rPr>
        <w:t xml:space="preserve">UH Mānoa departments are invited to complete this proposal form for any 100- or 200-level course that meets the Foundations Written Communication (FW) Hallmarks. Departments are encouraged to contact the General Education Office early in their proposal development so that consultation can be arranged with the Foundations Board. </w:t>
      </w:r>
    </w:p>
    <w:p w14:paraId="00000008" w14:textId="77777777" w:rsidR="003A641C" w:rsidRPr="006437A4" w:rsidRDefault="003A641C" w:rsidP="00A84331">
      <w:pPr>
        <w:widowControl w:val="0"/>
        <w:rPr>
          <w:rFonts w:ascii="Arial" w:eastAsia="Arial" w:hAnsi="Arial" w:cs="Arial"/>
        </w:rPr>
      </w:pPr>
    </w:p>
    <w:p w14:paraId="00000009" w14:textId="77777777" w:rsidR="003A641C" w:rsidRPr="006437A4" w:rsidRDefault="00243429" w:rsidP="00A84331">
      <w:pPr>
        <w:widowControl w:val="0"/>
        <w:rPr>
          <w:rFonts w:ascii="Arial" w:eastAsia="Arial" w:hAnsi="Arial" w:cs="Arial"/>
        </w:rPr>
      </w:pPr>
      <w:r w:rsidRPr="006437A4">
        <w:rPr>
          <w:rFonts w:ascii="Arial" w:eastAsia="Arial" w:hAnsi="Arial" w:cs="Arial"/>
        </w:rPr>
        <w:t xml:space="preserve">Departments are also encouraged to submit proposals prior to the deadlines listed below to provide sufficient time for the negotiation process that is sometimes necessary to secure approval for the desired start term. </w:t>
      </w:r>
    </w:p>
    <w:p w14:paraId="0000000A" w14:textId="77777777" w:rsidR="003A641C" w:rsidRPr="006437A4" w:rsidRDefault="003A641C" w:rsidP="00A84331">
      <w:pPr>
        <w:widowControl w:val="0"/>
        <w:rPr>
          <w:rFonts w:ascii="Arial" w:eastAsia="Arial" w:hAnsi="Arial" w:cs="Arial"/>
        </w:rPr>
      </w:pPr>
    </w:p>
    <w:p w14:paraId="0000000B" w14:textId="77777777" w:rsidR="003A641C" w:rsidRPr="006437A4" w:rsidRDefault="00243429" w:rsidP="00A84331">
      <w:pPr>
        <w:widowControl w:val="0"/>
        <w:rPr>
          <w:rFonts w:ascii="Arial" w:eastAsia="Arial" w:hAnsi="Arial" w:cs="Arial"/>
        </w:rPr>
      </w:pPr>
      <w:r w:rsidRPr="006437A4">
        <w:rPr>
          <w:rFonts w:ascii="Arial" w:eastAsia="Arial" w:hAnsi="Arial" w:cs="Arial"/>
        </w:rPr>
        <w:t xml:space="preserve">Proposal forms – including all applicable supporting documentation – should be emailed to the General Education Office at </w:t>
      </w:r>
      <w:hyperlink r:id="rId10">
        <w:r w:rsidRPr="006437A4">
          <w:rPr>
            <w:rFonts w:ascii="Arial" w:eastAsia="Arial" w:hAnsi="Arial" w:cs="Arial"/>
            <w:color w:val="0000FF"/>
            <w:u w:val="single"/>
          </w:rPr>
          <w:t>gened@hawaii.edu</w:t>
        </w:r>
      </w:hyperlink>
      <w:r w:rsidRPr="006437A4">
        <w:rPr>
          <w:rFonts w:ascii="Arial" w:eastAsia="Arial" w:hAnsi="Arial" w:cs="Arial"/>
          <w:color w:val="0000FF"/>
        </w:rPr>
        <w:t>.</w:t>
      </w:r>
    </w:p>
    <w:p w14:paraId="0000000C" w14:textId="77777777" w:rsidR="003A641C" w:rsidRPr="006437A4" w:rsidRDefault="003A641C" w:rsidP="00A84331">
      <w:pPr>
        <w:widowControl w:val="0"/>
        <w:rPr>
          <w:rFonts w:ascii="Arial" w:eastAsia="Arial" w:hAnsi="Arial" w:cs="Arial"/>
        </w:rPr>
      </w:pPr>
    </w:p>
    <w:p w14:paraId="0000000D" w14:textId="59979A02" w:rsidR="003A641C" w:rsidRPr="006437A4" w:rsidRDefault="00243429" w:rsidP="00A84331">
      <w:pPr>
        <w:widowControl w:val="0"/>
        <w:rPr>
          <w:rFonts w:ascii="Arial" w:eastAsia="Arial" w:hAnsi="Arial" w:cs="Arial"/>
          <w:b/>
          <w:sz w:val="22"/>
          <w:szCs w:val="22"/>
        </w:rPr>
      </w:pPr>
      <w:r w:rsidRPr="006437A4">
        <w:rPr>
          <w:rFonts w:ascii="Arial" w:eastAsia="Arial" w:hAnsi="Arial" w:cs="Arial"/>
          <w:b/>
          <w:color w:val="000000"/>
          <w:sz w:val="22"/>
          <w:szCs w:val="22"/>
        </w:rPr>
        <w:t>Deadlines:</w:t>
      </w:r>
      <w:r w:rsidRPr="006437A4">
        <w:rPr>
          <w:rFonts w:ascii="Arial" w:eastAsia="Arial" w:hAnsi="Arial" w:cs="Arial"/>
          <w:b/>
          <w:color w:val="000000"/>
          <w:sz w:val="22"/>
          <w:szCs w:val="22"/>
        </w:rPr>
        <w:tab/>
        <w:t>Monday, September 2</w:t>
      </w:r>
      <w:r w:rsidR="00E77A73">
        <w:rPr>
          <w:rFonts w:ascii="Arial" w:eastAsia="Arial" w:hAnsi="Arial" w:cs="Arial"/>
          <w:b/>
          <w:color w:val="000000"/>
          <w:sz w:val="22"/>
          <w:szCs w:val="22"/>
        </w:rPr>
        <w:t>3</w:t>
      </w:r>
      <w:r w:rsidRPr="006437A4">
        <w:rPr>
          <w:rFonts w:ascii="Arial" w:eastAsia="Arial" w:hAnsi="Arial" w:cs="Arial"/>
          <w:b/>
          <w:sz w:val="22"/>
          <w:szCs w:val="22"/>
        </w:rPr>
        <w:t>, 202</w:t>
      </w:r>
      <w:r w:rsidR="00E77A73">
        <w:rPr>
          <w:rFonts w:ascii="Arial" w:eastAsia="Arial" w:hAnsi="Arial" w:cs="Arial"/>
          <w:b/>
          <w:sz w:val="22"/>
          <w:szCs w:val="22"/>
        </w:rPr>
        <w:t>4</w:t>
      </w:r>
      <w:r w:rsidRPr="006437A4">
        <w:rPr>
          <w:rFonts w:ascii="Arial" w:eastAsia="Arial" w:hAnsi="Arial" w:cs="Arial"/>
          <w:b/>
          <w:sz w:val="22"/>
          <w:szCs w:val="22"/>
        </w:rPr>
        <w:t xml:space="preserve"> for </w:t>
      </w:r>
      <w:r w:rsidRPr="006437A4">
        <w:rPr>
          <w:rFonts w:ascii="Arial" w:eastAsia="Arial" w:hAnsi="Arial" w:cs="Arial"/>
          <w:b/>
          <w:sz w:val="22"/>
          <w:szCs w:val="22"/>
          <w:u w:val="single"/>
        </w:rPr>
        <w:t>Summer or Fall 202</w:t>
      </w:r>
      <w:r w:rsidR="00E77A73">
        <w:rPr>
          <w:rFonts w:ascii="Arial" w:eastAsia="Arial" w:hAnsi="Arial" w:cs="Arial"/>
          <w:b/>
          <w:sz w:val="22"/>
          <w:szCs w:val="22"/>
          <w:u w:val="single"/>
        </w:rPr>
        <w:t>5</w:t>
      </w:r>
      <w:r w:rsidRPr="006437A4">
        <w:rPr>
          <w:rFonts w:ascii="Arial" w:eastAsia="Arial" w:hAnsi="Arial" w:cs="Arial"/>
          <w:b/>
          <w:sz w:val="22"/>
          <w:szCs w:val="22"/>
        </w:rPr>
        <w:t xml:space="preserve"> effective term </w:t>
      </w:r>
    </w:p>
    <w:p w14:paraId="0000000E" w14:textId="5BADF188" w:rsidR="003A641C" w:rsidRPr="006437A4" w:rsidRDefault="00243429" w:rsidP="00A84331">
      <w:pPr>
        <w:widowControl w:val="0"/>
        <w:rPr>
          <w:rFonts w:ascii="Arial" w:eastAsia="Arial" w:hAnsi="Arial" w:cs="Arial"/>
          <w:b/>
          <w:color w:val="000000"/>
          <w:sz w:val="22"/>
          <w:szCs w:val="22"/>
        </w:rPr>
      </w:pPr>
      <w:r w:rsidRPr="006437A4">
        <w:rPr>
          <w:rFonts w:ascii="Arial" w:eastAsia="Arial" w:hAnsi="Arial" w:cs="Arial"/>
          <w:b/>
          <w:sz w:val="22"/>
          <w:szCs w:val="22"/>
        </w:rPr>
        <w:tab/>
      </w:r>
      <w:r w:rsidRPr="006437A4">
        <w:rPr>
          <w:rFonts w:ascii="Arial" w:eastAsia="Arial" w:hAnsi="Arial" w:cs="Arial"/>
          <w:b/>
          <w:sz w:val="22"/>
          <w:szCs w:val="22"/>
        </w:rPr>
        <w:tab/>
      </w:r>
      <w:r w:rsidR="00A84331">
        <w:rPr>
          <w:rFonts w:ascii="Arial" w:eastAsia="Arial" w:hAnsi="Arial" w:cs="Arial"/>
          <w:b/>
          <w:sz w:val="22"/>
          <w:szCs w:val="22"/>
        </w:rPr>
        <w:tab/>
      </w:r>
      <w:r w:rsidR="00A84331">
        <w:rPr>
          <w:rFonts w:ascii="Arial" w:eastAsia="Arial" w:hAnsi="Arial" w:cs="Arial"/>
          <w:b/>
          <w:sz w:val="22"/>
          <w:szCs w:val="22"/>
        </w:rPr>
        <w:tab/>
      </w:r>
      <w:r w:rsidRPr="006437A4">
        <w:rPr>
          <w:rFonts w:ascii="Arial" w:eastAsia="Arial" w:hAnsi="Arial" w:cs="Arial"/>
          <w:b/>
          <w:sz w:val="22"/>
          <w:szCs w:val="22"/>
        </w:rPr>
        <w:t xml:space="preserve">Tuesday, February </w:t>
      </w:r>
      <w:r w:rsidR="00E77A73">
        <w:rPr>
          <w:rFonts w:ascii="Arial" w:eastAsia="Arial" w:hAnsi="Arial" w:cs="Arial"/>
          <w:b/>
          <w:sz w:val="22"/>
          <w:szCs w:val="22"/>
        </w:rPr>
        <w:t>18</w:t>
      </w:r>
      <w:r w:rsidRPr="006437A4">
        <w:rPr>
          <w:rFonts w:ascii="Arial" w:eastAsia="Arial" w:hAnsi="Arial" w:cs="Arial"/>
          <w:b/>
          <w:sz w:val="22"/>
          <w:szCs w:val="22"/>
        </w:rPr>
        <w:t>, 202</w:t>
      </w:r>
      <w:r w:rsidR="00E77A73">
        <w:rPr>
          <w:rFonts w:ascii="Arial" w:eastAsia="Arial" w:hAnsi="Arial" w:cs="Arial"/>
          <w:b/>
          <w:sz w:val="22"/>
          <w:szCs w:val="22"/>
        </w:rPr>
        <w:t>5</w:t>
      </w:r>
      <w:r w:rsidRPr="006437A4">
        <w:rPr>
          <w:rFonts w:ascii="Arial" w:eastAsia="Arial" w:hAnsi="Arial" w:cs="Arial"/>
          <w:b/>
          <w:sz w:val="22"/>
          <w:szCs w:val="22"/>
        </w:rPr>
        <w:t xml:space="preserve"> for </w:t>
      </w:r>
      <w:r w:rsidRPr="006437A4">
        <w:rPr>
          <w:rFonts w:ascii="Arial" w:eastAsia="Arial" w:hAnsi="Arial" w:cs="Arial"/>
          <w:b/>
          <w:sz w:val="22"/>
          <w:szCs w:val="22"/>
          <w:u w:val="single"/>
        </w:rPr>
        <w:t>Spring 202</w:t>
      </w:r>
      <w:r w:rsidR="00E77A73">
        <w:rPr>
          <w:rFonts w:ascii="Arial" w:eastAsia="Arial" w:hAnsi="Arial" w:cs="Arial"/>
          <w:b/>
          <w:sz w:val="22"/>
          <w:szCs w:val="22"/>
          <w:u w:val="single"/>
        </w:rPr>
        <w:t>6</w:t>
      </w:r>
      <w:bookmarkStart w:id="0" w:name="_GoBack"/>
      <w:bookmarkEnd w:id="0"/>
      <w:r w:rsidRPr="006437A4">
        <w:rPr>
          <w:rFonts w:ascii="Arial" w:eastAsia="Arial" w:hAnsi="Arial" w:cs="Arial"/>
          <w:b/>
          <w:sz w:val="22"/>
          <w:szCs w:val="22"/>
        </w:rPr>
        <w:t xml:space="preserve"> </w:t>
      </w:r>
      <w:r w:rsidRPr="006437A4">
        <w:rPr>
          <w:rFonts w:ascii="Arial" w:eastAsia="Arial" w:hAnsi="Arial" w:cs="Arial"/>
          <w:b/>
          <w:color w:val="000000"/>
          <w:sz w:val="22"/>
          <w:szCs w:val="22"/>
        </w:rPr>
        <w:t>effective term</w:t>
      </w:r>
    </w:p>
    <w:p w14:paraId="0000000F" w14:textId="77777777" w:rsidR="003A641C" w:rsidRPr="006437A4" w:rsidRDefault="003A641C" w:rsidP="00A84331">
      <w:pPr>
        <w:widowControl w:val="0"/>
        <w:pBdr>
          <w:bottom w:val="single" w:sz="6" w:space="0" w:color="000000"/>
        </w:pBdr>
        <w:rPr>
          <w:rFonts w:ascii="Arial" w:eastAsia="Arial" w:hAnsi="Arial" w:cs="Arial"/>
          <w:b/>
        </w:rPr>
      </w:pPr>
    </w:p>
    <w:p w14:paraId="79DACBE2" w14:textId="77777777" w:rsidR="00620926" w:rsidRDefault="00620926" w:rsidP="00A84331">
      <w:pPr>
        <w:widowControl w:val="0"/>
        <w:rPr>
          <w:rFonts w:ascii="Arial" w:eastAsia="Arial" w:hAnsi="Arial" w:cs="Arial"/>
          <w:b/>
          <w:sz w:val="22"/>
          <w:szCs w:val="22"/>
        </w:rPr>
      </w:pPr>
    </w:p>
    <w:p w14:paraId="00000011" w14:textId="4FD0019D" w:rsidR="003A641C" w:rsidRPr="006437A4" w:rsidRDefault="00243429" w:rsidP="00A84331">
      <w:pPr>
        <w:widowControl w:val="0"/>
        <w:rPr>
          <w:rFonts w:ascii="Arial" w:eastAsia="Arial" w:hAnsi="Arial" w:cs="Arial"/>
          <w:b/>
          <w:sz w:val="22"/>
          <w:szCs w:val="22"/>
        </w:rPr>
      </w:pPr>
      <w:r w:rsidRPr="006437A4">
        <w:rPr>
          <w:rFonts w:ascii="Arial" w:eastAsia="Arial" w:hAnsi="Arial" w:cs="Arial"/>
          <w:b/>
          <w:sz w:val="22"/>
          <w:szCs w:val="22"/>
        </w:rPr>
        <w:t>REQUIRED INFORMATION</w:t>
      </w:r>
    </w:p>
    <w:p w14:paraId="00000012" w14:textId="77777777" w:rsidR="003A641C" w:rsidRPr="006437A4" w:rsidRDefault="003A641C" w:rsidP="00A84331">
      <w:pPr>
        <w:widowControl w:val="0"/>
        <w:rPr>
          <w:rFonts w:ascii="Arial" w:eastAsia="Arial" w:hAnsi="Arial" w:cs="Arial"/>
          <w:b/>
        </w:rPr>
      </w:pPr>
    </w:p>
    <w:p w14:paraId="00000013" w14:textId="4691A124" w:rsidR="003A641C" w:rsidRPr="006437A4" w:rsidRDefault="00243429" w:rsidP="00A84331">
      <w:pPr>
        <w:widowControl w:val="0"/>
        <w:rPr>
          <w:rFonts w:ascii="Arial" w:eastAsia="Arial" w:hAnsi="Arial" w:cs="Arial"/>
        </w:rPr>
      </w:pPr>
      <w:r w:rsidRPr="006437A4">
        <w:rPr>
          <w:rFonts w:ascii="Arial" w:eastAsia="Arial" w:hAnsi="Arial" w:cs="Arial"/>
        </w:rPr>
        <w:t>Place a check mark if this is a:</w:t>
      </w:r>
      <w:r w:rsidR="00A84331">
        <w:rPr>
          <w:rFonts w:ascii="Arial" w:eastAsia="Arial" w:hAnsi="Arial" w:cs="Arial"/>
        </w:rPr>
        <w:t xml:space="preserve"> __________ </w:t>
      </w:r>
      <w:r w:rsidRPr="006437A4">
        <w:rPr>
          <w:rFonts w:ascii="Arial" w:eastAsia="Arial" w:hAnsi="Arial" w:cs="Arial"/>
        </w:rPr>
        <w:t xml:space="preserve">NEW PROPOSAL or </w:t>
      </w:r>
      <w:r w:rsidR="00A84331">
        <w:rPr>
          <w:rFonts w:ascii="Arial" w:eastAsia="Arial" w:hAnsi="Arial" w:cs="Arial"/>
        </w:rPr>
        <w:t>__________</w:t>
      </w:r>
      <w:r w:rsidRPr="006437A4">
        <w:rPr>
          <w:rFonts w:ascii="Arial" w:eastAsia="Arial" w:hAnsi="Arial" w:cs="Arial"/>
        </w:rPr>
        <w:t xml:space="preserve"> RENEWAL </w:t>
      </w:r>
      <w:r w:rsidRPr="006437A4">
        <w:rPr>
          <w:rFonts w:ascii="Arial" w:eastAsia="Arial" w:hAnsi="Arial" w:cs="Arial"/>
          <w:b/>
        </w:rPr>
        <w:t xml:space="preserve"> </w:t>
      </w:r>
    </w:p>
    <w:p w14:paraId="00000014" w14:textId="77777777" w:rsidR="003A641C" w:rsidRPr="006437A4" w:rsidRDefault="003A641C" w:rsidP="00A84331">
      <w:pPr>
        <w:widowControl w:val="0"/>
        <w:rPr>
          <w:rFonts w:ascii="Arial" w:eastAsia="Arial" w:hAnsi="Arial" w:cs="Arial"/>
        </w:rPr>
      </w:pPr>
    </w:p>
    <w:p w14:paraId="00000015" w14:textId="7ED81CB8" w:rsidR="003A641C" w:rsidRPr="006437A4" w:rsidRDefault="00243429" w:rsidP="00A84331">
      <w:pPr>
        <w:widowControl w:val="0"/>
        <w:rPr>
          <w:rFonts w:ascii="Arial" w:eastAsia="Arial" w:hAnsi="Arial" w:cs="Arial"/>
          <w:u w:val="single"/>
        </w:rPr>
      </w:pPr>
      <w:r w:rsidRPr="006437A4">
        <w:rPr>
          <w:rFonts w:ascii="Arial" w:eastAsia="Arial" w:hAnsi="Arial" w:cs="Arial"/>
        </w:rPr>
        <w:t>A.</w:t>
      </w:r>
      <w:r w:rsidR="006437A4">
        <w:rPr>
          <w:rFonts w:ascii="Arial" w:eastAsia="Arial" w:hAnsi="Arial" w:cs="Arial"/>
        </w:rPr>
        <w:tab/>
      </w:r>
      <w:r w:rsidRPr="006437A4">
        <w:rPr>
          <w:rFonts w:ascii="Arial" w:eastAsia="Arial" w:hAnsi="Arial" w:cs="Arial"/>
          <w:i/>
        </w:rPr>
        <w:t>Course information</w:t>
      </w:r>
      <w:r w:rsidRPr="006437A4">
        <w:rPr>
          <w:rFonts w:ascii="Arial" w:eastAsia="Arial" w:hAnsi="Arial" w:cs="Arial"/>
        </w:rPr>
        <w:t>.</w:t>
      </w:r>
      <w:r w:rsidR="00A84331">
        <w:rPr>
          <w:rFonts w:ascii="Arial" w:eastAsia="Arial" w:hAnsi="Arial" w:cs="Arial"/>
        </w:rPr>
        <w:tab/>
      </w:r>
      <w:r w:rsidRPr="006437A4">
        <w:rPr>
          <w:rFonts w:ascii="Arial" w:eastAsia="Arial" w:hAnsi="Arial" w:cs="Arial"/>
        </w:rPr>
        <w:t>Subject</w:t>
      </w:r>
      <w:r w:rsidR="00620926">
        <w:rPr>
          <w:rFonts w:ascii="Arial" w:eastAsia="Arial" w:hAnsi="Arial" w:cs="Arial"/>
        </w:rPr>
        <w:tab/>
      </w:r>
      <w:r w:rsidR="00A84331">
        <w:rPr>
          <w:rFonts w:ascii="Arial" w:eastAsia="Arial" w:hAnsi="Arial" w:cs="Arial"/>
        </w:rPr>
        <w:t>__________</w:t>
      </w:r>
      <w:r w:rsidR="00620926">
        <w:rPr>
          <w:rFonts w:ascii="Arial" w:eastAsia="Arial" w:hAnsi="Arial" w:cs="Arial"/>
        </w:rPr>
        <w:t xml:space="preserve">   </w:t>
      </w:r>
      <w:r w:rsidRPr="006437A4">
        <w:rPr>
          <w:rFonts w:ascii="Arial" w:eastAsia="Arial" w:hAnsi="Arial" w:cs="Arial"/>
        </w:rPr>
        <w:t>Course number</w:t>
      </w:r>
      <w:r w:rsidR="00A84331">
        <w:rPr>
          <w:rFonts w:ascii="Arial" w:eastAsia="Arial" w:hAnsi="Arial" w:cs="Arial"/>
        </w:rPr>
        <w:t xml:space="preserve"> __________</w:t>
      </w:r>
    </w:p>
    <w:p w14:paraId="00000017" w14:textId="142B5629" w:rsidR="003A641C" w:rsidRPr="006437A4" w:rsidRDefault="00243429" w:rsidP="00A84331">
      <w:pPr>
        <w:widowControl w:val="0"/>
        <w:rPr>
          <w:rFonts w:ascii="Arial" w:eastAsia="Arial" w:hAnsi="Arial" w:cs="Arial"/>
        </w:rPr>
      </w:pPr>
      <w:r w:rsidRPr="006437A4">
        <w:rPr>
          <w:rFonts w:ascii="Arial" w:eastAsia="Arial" w:hAnsi="Arial" w:cs="Arial"/>
        </w:rPr>
        <w:tab/>
      </w:r>
      <w:r w:rsidRPr="006437A4">
        <w:rPr>
          <w:rFonts w:ascii="Arial" w:eastAsia="Arial" w:hAnsi="Arial" w:cs="Arial"/>
        </w:rPr>
        <w:tab/>
      </w:r>
      <w:r w:rsidRPr="006437A4">
        <w:rPr>
          <w:rFonts w:ascii="Arial" w:eastAsia="Arial" w:hAnsi="Arial" w:cs="Arial"/>
        </w:rPr>
        <w:tab/>
      </w:r>
      <w:r w:rsidRPr="006437A4">
        <w:rPr>
          <w:rFonts w:ascii="Arial" w:eastAsia="Arial" w:hAnsi="Arial" w:cs="Arial"/>
        </w:rPr>
        <w:tab/>
      </w:r>
      <w:r w:rsidRPr="006437A4">
        <w:rPr>
          <w:rFonts w:ascii="Arial" w:eastAsia="Arial" w:hAnsi="Arial" w:cs="Arial"/>
        </w:rPr>
        <w:tab/>
      </w:r>
      <w:r w:rsidR="00A84331">
        <w:rPr>
          <w:rFonts w:ascii="Arial" w:eastAsia="Arial" w:hAnsi="Arial" w:cs="Arial"/>
        </w:rPr>
        <w:tab/>
      </w:r>
      <w:r w:rsidR="00A84331">
        <w:rPr>
          <w:rFonts w:ascii="Arial" w:eastAsia="Arial" w:hAnsi="Arial" w:cs="Arial"/>
        </w:rPr>
        <w:tab/>
      </w:r>
      <w:r w:rsidR="00A84331">
        <w:rPr>
          <w:rFonts w:ascii="Arial" w:eastAsia="Arial" w:hAnsi="Arial" w:cs="Arial"/>
        </w:rPr>
        <w:tab/>
      </w:r>
      <w:r w:rsidRPr="006437A4">
        <w:rPr>
          <w:rFonts w:ascii="Arial" w:eastAsia="Arial" w:hAnsi="Arial" w:cs="Arial"/>
        </w:rPr>
        <w:t>(e.g., “ANTH”)</w:t>
      </w:r>
    </w:p>
    <w:p w14:paraId="3468E603" w14:textId="77777777" w:rsidR="004D2C3B" w:rsidRDefault="00243429" w:rsidP="00A84331">
      <w:pPr>
        <w:widowControl w:val="0"/>
        <w:rPr>
          <w:rFonts w:ascii="Arial" w:eastAsia="Arial" w:hAnsi="Arial" w:cs="Arial"/>
        </w:rPr>
      </w:pPr>
      <w:r w:rsidRPr="006437A4">
        <w:rPr>
          <w:rFonts w:ascii="Arial" w:eastAsia="Arial" w:hAnsi="Arial" w:cs="Arial"/>
        </w:rPr>
        <w:tab/>
      </w:r>
    </w:p>
    <w:p w14:paraId="00000018" w14:textId="68FFA982" w:rsidR="003A641C" w:rsidRPr="006437A4" w:rsidRDefault="00243429" w:rsidP="004D2C3B">
      <w:pPr>
        <w:widowControl w:val="0"/>
        <w:ind w:firstLine="360"/>
        <w:rPr>
          <w:rFonts w:ascii="Arial" w:eastAsia="Arial" w:hAnsi="Arial" w:cs="Arial"/>
        </w:rPr>
      </w:pPr>
      <w:r w:rsidRPr="006437A4">
        <w:rPr>
          <w:rFonts w:ascii="Arial" w:eastAsia="Arial" w:hAnsi="Arial" w:cs="Arial"/>
        </w:rPr>
        <w:t xml:space="preserve">If the course is cross listed, provide the cross-listing:  Subject </w:t>
      </w:r>
      <w:r w:rsidR="00A84331">
        <w:rPr>
          <w:rFonts w:ascii="Arial" w:eastAsia="Arial" w:hAnsi="Arial" w:cs="Arial"/>
        </w:rPr>
        <w:t xml:space="preserve">__________ </w:t>
      </w:r>
      <w:r w:rsidRPr="006437A4">
        <w:rPr>
          <w:rFonts w:ascii="Arial" w:eastAsia="Arial" w:hAnsi="Arial" w:cs="Arial"/>
        </w:rPr>
        <w:t xml:space="preserve">Course </w:t>
      </w:r>
      <w:r w:rsidR="004D2C3B">
        <w:rPr>
          <w:rFonts w:ascii="Arial" w:eastAsia="Arial" w:hAnsi="Arial" w:cs="Arial"/>
        </w:rPr>
        <w:t>number</w:t>
      </w:r>
      <w:r w:rsidR="00A84331">
        <w:rPr>
          <w:rFonts w:ascii="Arial" w:eastAsia="Arial" w:hAnsi="Arial" w:cs="Arial"/>
        </w:rPr>
        <w:t xml:space="preserve"> __________</w:t>
      </w:r>
    </w:p>
    <w:p w14:paraId="00000019" w14:textId="77777777" w:rsidR="003A641C" w:rsidRPr="006437A4" w:rsidRDefault="003A641C" w:rsidP="00A84331">
      <w:pPr>
        <w:widowControl w:val="0"/>
        <w:rPr>
          <w:rFonts w:ascii="Arial" w:eastAsia="Arial" w:hAnsi="Arial" w:cs="Arial"/>
        </w:rPr>
      </w:pPr>
    </w:p>
    <w:p w14:paraId="0000001A" w14:textId="7B135804" w:rsidR="003A641C" w:rsidRPr="006437A4" w:rsidRDefault="00243429" w:rsidP="00A84331">
      <w:pPr>
        <w:widowControl w:val="0"/>
        <w:rPr>
          <w:rFonts w:ascii="Arial" w:eastAsia="Arial" w:hAnsi="Arial" w:cs="Arial"/>
        </w:rPr>
      </w:pPr>
      <w:bookmarkStart w:id="1" w:name="_Hlk110424625"/>
      <w:r w:rsidRPr="006437A4">
        <w:rPr>
          <w:rFonts w:ascii="Arial" w:eastAsia="Arial" w:hAnsi="Arial" w:cs="Arial"/>
        </w:rPr>
        <w:tab/>
        <w:t>Course ti</w:t>
      </w:r>
      <w:r w:rsidR="00A84331">
        <w:rPr>
          <w:rFonts w:ascii="Arial" w:eastAsia="Arial" w:hAnsi="Arial" w:cs="Arial"/>
        </w:rPr>
        <w:t>tle: _________________________________________________________________________</w:t>
      </w:r>
    </w:p>
    <w:bookmarkEnd w:id="1"/>
    <w:p w14:paraId="0000001B" w14:textId="77777777" w:rsidR="003A641C" w:rsidRPr="006437A4" w:rsidRDefault="003A641C" w:rsidP="00A84331">
      <w:pPr>
        <w:widowControl w:val="0"/>
        <w:rPr>
          <w:rFonts w:ascii="Arial" w:eastAsia="Arial" w:hAnsi="Arial" w:cs="Arial"/>
        </w:rPr>
      </w:pPr>
    </w:p>
    <w:p w14:paraId="0000001C" w14:textId="0598AFEC" w:rsidR="003A641C" w:rsidRPr="006437A4" w:rsidRDefault="00243429" w:rsidP="00A84331">
      <w:pPr>
        <w:widowControl w:val="0"/>
        <w:pBdr>
          <w:top w:val="nil"/>
          <w:left w:val="nil"/>
          <w:bottom w:val="nil"/>
          <w:right w:val="nil"/>
          <w:between w:val="nil"/>
        </w:pBdr>
        <w:ind w:left="360" w:hanging="360"/>
        <w:rPr>
          <w:rFonts w:ascii="Arial" w:eastAsia="Arial" w:hAnsi="Arial" w:cs="Arial"/>
          <w:color w:val="000000"/>
        </w:rPr>
      </w:pPr>
      <w:r w:rsidRPr="006437A4">
        <w:rPr>
          <w:rFonts w:ascii="Arial" w:eastAsia="Arial" w:hAnsi="Arial" w:cs="Arial"/>
          <w:color w:val="000000"/>
        </w:rPr>
        <w:t>B</w:t>
      </w:r>
      <w:r w:rsidRPr="006437A4">
        <w:rPr>
          <w:rFonts w:ascii="Arial" w:eastAsia="Arial" w:hAnsi="Arial" w:cs="Arial"/>
          <w:i/>
          <w:color w:val="000000"/>
        </w:rPr>
        <w:t>.</w:t>
      </w:r>
      <w:r w:rsidR="00A84331">
        <w:rPr>
          <w:rFonts w:ascii="Arial" w:eastAsia="Arial" w:hAnsi="Arial" w:cs="Arial"/>
          <w:i/>
          <w:color w:val="000000"/>
        </w:rPr>
        <w:tab/>
      </w:r>
      <w:r w:rsidRPr="006437A4">
        <w:rPr>
          <w:rFonts w:ascii="Arial" w:eastAsia="Arial" w:hAnsi="Arial" w:cs="Arial"/>
          <w:i/>
          <w:color w:val="000000"/>
        </w:rPr>
        <w:t>Course description</w:t>
      </w:r>
      <w:r w:rsidRPr="006437A4">
        <w:rPr>
          <w:rFonts w:ascii="Arial" w:eastAsia="Arial" w:hAnsi="Arial" w:cs="Arial"/>
          <w:color w:val="000000"/>
        </w:rPr>
        <w:t xml:space="preserve">. Submit a copy of the official course description. The course description must reflect the FW Hallmarks. </w:t>
      </w:r>
    </w:p>
    <w:p w14:paraId="0000001D" w14:textId="71CD6424" w:rsidR="003A641C" w:rsidRPr="006437A4" w:rsidRDefault="003A641C" w:rsidP="00A84331">
      <w:pPr>
        <w:widowControl w:val="0"/>
        <w:pBdr>
          <w:top w:val="nil"/>
          <w:left w:val="nil"/>
          <w:bottom w:val="nil"/>
          <w:right w:val="nil"/>
          <w:between w:val="nil"/>
        </w:pBdr>
        <w:rPr>
          <w:rFonts w:ascii="Arial" w:eastAsia="Arial" w:hAnsi="Arial" w:cs="Arial"/>
          <w:color w:val="000000"/>
        </w:rPr>
      </w:pPr>
    </w:p>
    <w:p w14:paraId="6F87B395" w14:textId="44015ABB"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03029EAA" w14:textId="168D945C"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50815488" w14:textId="0C94BE59"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4157271C" w14:textId="478441A7"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37D76D66" w14:textId="5E8CB1B4"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568A2373" w14:textId="0C7EE38C"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7AEC337E" w14:textId="52806D78"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23F488CF" w14:textId="77313C78"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36E9CE8A" w14:textId="77777777"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04F54755" w14:textId="77777777"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2AE9DB66" w14:textId="77777777" w:rsidR="009F7299" w:rsidRPr="006437A4" w:rsidRDefault="009F7299" w:rsidP="00A84331">
      <w:pPr>
        <w:widowControl w:val="0"/>
        <w:pBdr>
          <w:top w:val="nil"/>
          <w:left w:val="nil"/>
          <w:bottom w:val="nil"/>
          <w:right w:val="nil"/>
          <w:between w:val="nil"/>
        </w:pBdr>
        <w:rPr>
          <w:rFonts w:ascii="Arial" w:eastAsia="Arial" w:hAnsi="Arial" w:cs="Arial"/>
          <w:color w:val="000000"/>
        </w:rPr>
      </w:pPr>
    </w:p>
    <w:p w14:paraId="0000001E" w14:textId="22AB8198" w:rsidR="003A641C" w:rsidRPr="006437A4" w:rsidRDefault="00243429" w:rsidP="00A84331">
      <w:pPr>
        <w:widowControl w:val="0"/>
        <w:pBdr>
          <w:top w:val="nil"/>
          <w:left w:val="nil"/>
          <w:bottom w:val="nil"/>
          <w:right w:val="nil"/>
          <w:between w:val="nil"/>
        </w:pBdr>
        <w:ind w:left="360" w:hanging="360"/>
        <w:rPr>
          <w:rFonts w:ascii="Arial" w:eastAsia="Arial" w:hAnsi="Arial" w:cs="Arial"/>
          <w:color w:val="000000"/>
        </w:rPr>
      </w:pPr>
      <w:r w:rsidRPr="006437A4">
        <w:rPr>
          <w:rFonts w:ascii="Arial" w:eastAsia="Arial" w:hAnsi="Arial" w:cs="Arial"/>
          <w:color w:val="000000"/>
        </w:rPr>
        <w:t>C.</w:t>
      </w:r>
      <w:r w:rsidR="00A84331">
        <w:rPr>
          <w:rFonts w:ascii="Arial" w:eastAsia="Arial" w:hAnsi="Arial" w:cs="Arial"/>
          <w:color w:val="000000"/>
        </w:rPr>
        <w:tab/>
      </w:r>
      <w:r w:rsidRPr="006437A4">
        <w:rPr>
          <w:rFonts w:ascii="Arial" w:eastAsia="Arial" w:hAnsi="Arial" w:cs="Arial"/>
          <w:i/>
          <w:color w:val="000000"/>
        </w:rPr>
        <w:t>UHM Form</w:t>
      </w:r>
      <w:r w:rsidRPr="006437A4">
        <w:rPr>
          <w:rFonts w:ascii="Arial" w:eastAsia="Arial" w:hAnsi="Arial" w:cs="Arial"/>
          <w:color w:val="000000"/>
        </w:rPr>
        <w:t>. If this is a new course, please ensure you submit a completed UHM-1 form to the OV</w:t>
      </w:r>
      <w:r w:rsidR="004D2C3B">
        <w:rPr>
          <w:rFonts w:ascii="Arial" w:eastAsia="Arial" w:hAnsi="Arial" w:cs="Arial"/>
          <w:color w:val="000000"/>
        </w:rPr>
        <w:t>PAE</w:t>
      </w:r>
      <w:r w:rsidRPr="006437A4">
        <w:rPr>
          <w:rFonts w:ascii="Arial" w:eastAsia="Arial" w:hAnsi="Arial" w:cs="Arial"/>
          <w:color w:val="000000"/>
        </w:rPr>
        <w:t xml:space="preserve"> by the published deadline. If any modifications are being made to the course, please submit a completed UHM-2 form. For more information, visit: </w:t>
      </w:r>
      <w:hyperlink r:id="rId11" w:history="1">
        <w:r w:rsidR="007609B3" w:rsidRPr="007609B3">
          <w:rPr>
            <w:rStyle w:val="Hyperlink"/>
            <w:rFonts w:ascii="Arial" w:eastAsia="Arial" w:hAnsi="Arial" w:cs="Arial"/>
          </w:rPr>
          <w:t>https://manoa.hawaii.edu/ovcaa/program-approval-review/course-actions/</w:t>
        </w:r>
      </w:hyperlink>
    </w:p>
    <w:p w14:paraId="0000001F" w14:textId="77777777" w:rsidR="003A641C" w:rsidRPr="006437A4" w:rsidRDefault="003A641C" w:rsidP="00A84331">
      <w:pPr>
        <w:widowControl w:val="0"/>
        <w:pBdr>
          <w:top w:val="nil"/>
          <w:left w:val="nil"/>
          <w:bottom w:val="nil"/>
          <w:right w:val="nil"/>
          <w:between w:val="nil"/>
        </w:pBdr>
        <w:rPr>
          <w:rFonts w:ascii="Arial" w:eastAsia="Arial" w:hAnsi="Arial" w:cs="Arial"/>
          <w:color w:val="000000"/>
        </w:rPr>
      </w:pPr>
    </w:p>
    <w:p w14:paraId="00000020" w14:textId="67C4476E" w:rsidR="003A641C" w:rsidRPr="006437A4" w:rsidRDefault="00243429" w:rsidP="00A84331">
      <w:pPr>
        <w:widowControl w:val="0"/>
        <w:ind w:left="360" w:hanging="360"/>
        <w:rPr>
          <w:rFonts w:ascii="Arial" w:eastAsia="Arial" w:hAnsi="Arial" w:cs="Arial"/>
        </w:rPr>
      </w:pPr>
      <w:r w:rsidRPr="006437A4">
        <w:rPr>
          <w:rFonts w:ascii="Arial" w:eastAsia="Arial" w:hAnsi="Arial" w:cs="Arial"/>
        </w:rPr>
        <w:t>D</w:t>
      </w:r>
      <w:r w:rsidRPr="006437A4">
        <w:rPr>
          <w:rFonts w:ascii="Arial" w:eastAsia="Arial" w:hAnsi="Arial" w:cs="Arial"/>
          <w:i/>
        </w:rPr>
        <w:t>.</w:t>
      </w:r>
      <w:r w:rsidR="00A84331">
        <w:rPr>
          <w:rFonts w:ascii="Arial" w:eastAsia="Arial" w:hAnsi="Arial" w:cs="Arial"/>
          <w:i/>
        </w:rPr>
        <w:tab/>
      </w:r>
      <w:r w:rsidRPr="006437A4">
        <w:rPr>
          <w:rFonts w:ascii="Arial" w:eastAsia="Arial" w:hAnsi="Arial" w:cs="Arial"/>
          <w:i/>
        </w:rPr>
        <w:t>Course syllabus</w:t>
      </w:r>
      <w:r w:rsidRPr="006437A4">
        <w:rPr>
          <w:rFonts w:ascii="Arial" w:eastAsia="Arial" w:hAnsi="Arial" w:cs="Arial"/>
        </w:rPr>
        <w:t>. Submit the master syllabus, including a calendar of topics, readings, and major assignments,</w:t>
      </w:r>
      <w:r w:rsidR="009A1A35" w:rsidRPr="006437A4">
        <w:rPr>
          <w:rFonts w:ascii="Arial" w:eastAsia="Arial" w:hAnsi="Arial" w:cs="Arial"/>
        </w:rPr>
        <w:t xml:space="preserve"> </w:t>
      </w:r>
      <w:r w:rsidRPr="006437A4">
        <w:rPr>
          <w:rFonts w:ascii="Arial" w:eastAsia="Arial" w:hAnsi="Arial" w:cs="Arial"/>
        </w:rPr>
        <w:t>that will be used as the course framework. If multiple instructors teach the course and use varying texts and/or assignments or will offer the course in an online format, include all representative syllabi.</w:t>
      </w:r>
    </w:p>
    <w:p w14:paraId="10E9C7D7" w14:textId="77777777" w:rsidR="009A1A35" w:rsidRPr="006437A4" w:rsidRDefault="009A1A35" w:rsidP="00A84331">
      <w:pPr>
        <w:rPr>
          <w:rFonts w:ascii="Arial" w:eastAsia="Arial" w:hAnsi="Arial" w:cs="Arial"/>
        </w:rPr>
      </w:pPr>
    </w:p>
    <w:p w14:paraId="5DDC2213" w14:textId="77777777" w:rsidR="009F7299" w:rsidRPr="006437A4" w:rsidRDefault="009F7299" w:rsidP="00A84331">
      <w:pPr>
        <w:rPr>
          <w:rFonts w:ascii="Arial" w:eastAsia="Arial" w:hAnsi="Arial" w:cs="Arial"/>
        </w:rPr>
      </w:pPr>
    </w:p>
    <w:p w14:paraId="5BEB87A8" w14:textId="77777777" w:rsidR="009F7299" w:rsidRPr="006437A4" w:rsidRDefault="009F7299" w:rsidP="00A84331">
      <w:pPr>
        <w:rPr>
          <w:rFonts w:ascii="Arial" w:eastAsia="Arial" w:hAnsi="Arial" w:cs="Arial"/>
        </w:rPr>
      </w:pPr>
    </w:p>
    <w:p w14:paraId="65AB1BF9" w14:textId="77777777" w:rsidR="009F7299" w:rsidRPr="006437A4" w:rsidRDefault="009F7299" w:rsidP="00A84331">
      <w:pPr>
        <w:rPr>
          <w:rFonts w:ascii="Arial" w:eastAsia="Arial" w:hAnsi="Arial" w:cs="Arial"/>
        </w:rPr>
      </w:pPr>
    </w:p>
    <w:p w14:paraId="3D4A0273" w14:textId="77777777" w:rsidR="009F7299" w:rsidRPr="006437A4" w:rsidRDefault="009F7299" w:rsidP="00A84331">
      <w:pPr>
        <w:rPr>
          <w:rFonts w:ascii="Arial" w:eastAsia="Arial" w:hAnsi="Arial" w:cs="Arial"/>
        </w:rPr>
      </w:pPr>
    </w:p>
    <w:p w14:paraId="2C3BB848" w14:textId="77777777" w:rsidR="009F7299" w:rsidRPr="006437A4" w:rsidRDefault="009F7299" w:rsidP="00A84331">
      <w:pPr>
        <w:rPr>
          <w:rFonts w:ascii="Arial" w:eastAsia="Arial" w:hAnsi="Arial" w:cs="Arial"/>
        </w:rPr>
      </w:pPr>
    </w:p>
    <w:p w14:paraId="14A01CBD" w14:textId="77777777" w:rsidR="007609B3" w:rsidRDefault="007609B3" w:rsidP="007609B3">
      <w:pPr>
        <w:rPr>
          <w:rFonts w:ascii="Arial" w:eastAsia="Arial" w:hAnsi="Arial" w:cs="Arial"/>
        </w:rPr>
      </w:pPr>
      <w:r w:rsidRPr="002533D7">
        <w:rPr>
          <w:rFonts w:ascii="Arial" w:eastAsia="Arial" w:hAnsi="Arial" w:cs="Arial"/>
        </w:rPr>
        <w:lastRenderedPageBreak/>
        <w:t>E.</w:t>
      </w:r>
      <w:r>
        <w:rPr>
          <w:rFonts w:ascii="Arial" w:eastAsia="Arial" w:hAnsi="Arial" w:cs="Arial"/>
          <w:i/>
        </w:rPr>
        <w:tab/>
        <w:t xml:space="preserve">Signatures: </w:t>
      </w:r>
      <w:r w:rsidRPr="002533D7">
        <w:rPr>
          <w:rFonts w:ascii="Arial" w:eastAsia="Arial" w:hAnsi="Arial" w:cs="Arial"/>
          <w:i/>
        </w:rPr>
        <w:t xml:space="preserve">Course </w:t>
      </w:r>
      <w:r>
        <w:rPr>
          <w:rFonts w:ascii="Arial" w:eastAsia="Arial" w:hAnsi="Arial" w:cs="Arial"/>
          <w:i/>
        </w:rPr>
        <w:t>C</w:t>
      </w:r>
      <w:r w:rsidRPr="002533D7">
        <w:rPr>
          <w:rFonts w:ascii="Arial" w:eastAsia="Arial" w:hAnsi="Arial" w:cs="Arial"/>
          <w:i/>
        </w:rPr>
        <w:t>oordinator</w:t>
      </w:r>
      <w:r>
        <w:rPr>
          <w:rFonts w:ascii="Arial" w:eastAsia="Arial" w:hAnsi="Arial" w:cs="Arial"/>
          <w:i/>
        </w:rPr>
        <w:t xml:space="preserve"> and Department Chair</w:t>
      </w:r>
      <w:r w:rsidRPr="002533D7">
        <w:rPr>
          <w:rFonts w:ascii="Arial" w:eastAsia="Arial" w:hAnsi="Arial" w:cs="Arial"/>
          <w:i/>
        </w:rPr>
        <w:t xml:space="preserve"> </w:t>
      </w:r>
    </w:p>
    <w:p w14:paraId="5D7B326F" w14:textId="77777777" w:rsidR="007609B3" w:rsidRDefault="007609B3" w:rsidP="007609B3">
      <w:pPr>
        <w:rPr>
          <w:rFonts w:ascii="Arial" w:eastAsia="Arial" w:hAnsi="Arial" w:cs="Arial"/>
        </w:rPr>
      </w:pPr>
    </w:p>
    <w:p w14:paraId="5A4AB9DE" w14:textId="77777777" w:rsidR="007609B3" w:rsidRDefault="007609B3" w:rsidP="007609B3">
      <w:pPr>
        <w:ind w:left="360"/>
        <w:rPr>
          <w:rFonts w:ascii="Arial" w:eastAsia="Arial" w:hAnsi="Arial" w:cs="Arial"/>
        </w:rPr>
      </w:pPr>
      <w:r>
        <w:rPr>
          <w:rFonts w:ascii="Arial" w:eastAsia="Arial" w:hAnsi="Arial" w:cs="Arial"/>
        </w:rPr>
        <w:t xml:space="preserve">By signing below, the Course Coordinator (who must be a faculty member) acknowledges responsibility </w:t>
      </w:r>
      <w:r w:rsidRPr="002533D7">
        <w:rPr>
          <w:rFonts w:ascii="Arial" w:eastAsia="Arial" w:hAnsi="Arial" w:cs="Arial"/>
        </w:rPr>
        <w:t xml:space="preserve">for </w:t>
      </w:r>
      <w:r w:rsidRPr="002533D7">
        <w:rPr>
          <w:rFonts w:ascii="Arial" w:eastAsia="Arial" w:hAnsi="Arial" w:cs="Arial"/>
          <w:u w:val="single"/>
        </w:rPr>
        <w:t>all</w:t>
      </w:r>
      <w:r w:rsidRPr="002533D7">
        <w:rPr>
          <w:rFonts w:ascii="Arial" w:eastAsia="Arial" w:hAnsi="Arial" w:cs="Arial"/>
        </w:rPr>
        <w:t xml:space="preserve"> of the following: </w:t>
      </w:r>
    </w:p>
    <w:p w14:paraId="7FC968EA" w14:textId="77777777" w:rsidR="007609B3" w:rsidRPr="002533D7" w:rsidRDefault="007609B3" w:rsidP="007609B3">
      <w:pPr>
        <w:ind w:left="360"/>
        <w:rPr>
          <w:rFonts w:ascii="Arial" w:eastAsia="Arial" w:hAnsi="Arial" w:cs="Arial"/>
        </w:rPr>
      </w:pPr>
    </w:p>
    <w:p w14:paraId="6CCACF18" w14:textId="77777777" w:rsidR="007609B3" w:rsidRPr="002533D7" w:rsidRDefault="007609B3" w:rsidP="007609B3">
      <w:pPr>
        <w:pStyle w:val="ListParagraph"/>
        <w:widowControl w:val="0"/>
        <w:numPr>
          <w:ilvl w:val="0"/>
          <w:numId w:val="22"/>
        </w:numPr>
        <w:ind w:left="576" w:hanging="216"/>
        <w:rPr>
          <w:rFonts w:ascii="Arial" w:hAnsi="Arial" w:cs="Arial"/>
        </w:rPr>
      </w:pPr>
      <w:r>
        <w:rPr>
          <w:rFonts w:ascii="Arial" w:eastAsia="Arial" w:hAnsi="Arial" w:cs="Arial"/>
        </w:rPr>
        <w:t>S</w:t>
      </w:r>
      <w:r w:rsidRPr="002533D7">
        <w:rPr>
          <w:rFonts w:ascii="Arial" w:eastAsia="Arial" w:hAnsi="Arial" w:cs="Arial"/>
        </w:rPr>
        <w:t>erving as the official contact person regarding this course;</w:t>
      </w:r>
    </w:p>
    <w:p w14:paraId="3B77AFC0" w14:textId="77777777" w:rsidR="007609B3" w:rsidRPr="002533D7" w:rsidRDefault="007609B3" w:rsidP="007609B3">
      <w:pPr>
        <w:pStyle w:val="ListParagraph"/>
        <w:widowControl w:val="0"/>
        <w:numPr>
          <w:ilvl w:val="0"/>
          <w:numId w:val="22"/>
        </w:numPr>
        <w:ind w:left="576" w:hanging="216"/>
        <w:rPr>
          <w:rFonts w:ascii="Arial" w:hAnsi="Arial" w:cs="Arial"/>
        </w:rPr>
      </w:pPr>
      <w:r>
        <w:rPr>
          <w:rFonts w:ascii="Arial" w:eastAsia="Arial" w:hAnsi="Arial" w:cs="Arial"/>
        </w:rPr>
        <w:t>H</w:t>
      </w:r>
      <w:r w:rsidRPr="002533D7">
        <w:rPr>
          <w:rFonts w:ascii="Arial" w:eastAsia="Arial" w:hAnsi="Arial" w:cs="Arial"/>
        </w:rPr>
        <w:t>aving detailed knowledge of course content and curriculum;</w:t>
      </w:r>
    </w:p>
    <w:p w14:paraId="799E1F1B" w14:textId="77777777" w:rsidR="007609B3" w:rsidRPr="002533D7" w:rsidRDefault="007609B3" w:rsidP="007609B3">
      <w:pPr>
        <w:pStyle w:val="ListParagraph"/>
        <w:widowControl w:val="0"/>
        <w:numPr>
          <w:ilvl w:val="0"/>
          <w:numId w:val="22"/>
        </w:numPr>
        <w:ind w:left="576" w:hanging="216"/>
        <w:rPr>
          <w:rFonts w:ascii="Arial" w:hAnsi="Arial" w:cs="Arial"/>
        </w:rPr>
      </w:pPr>
      <w:r>
        <w:rPr>
          <w:rFonts w:ascii="Arial" w:eastAsia="Arial" w:hAnsi="Arial" w:cs="Arial"/>
        </w:rPr>
        <w:t>C</w:t>
      </w:r>
      <w:r w:rsidRPr="002533D7">
        <w:rPr>
          <w:rFonts w:ascii="Arial" w:eastAsia="Arial" w:hAnsi="Arial" w:cs="Arial"/>
        </w:rPr>
        <w:t>ollecting and reviewing syllabi to make sure all sections – including those conducted in an online format</w:t>
      </w:r>
      <w:r>
        <w:rPr>
          <w:rFonts w:ascii="Arial" w:eastAsia="Arial" w:hAnsi="Arial" w:cs="Arial"/>
        </w:rPr>
        <w:t xml:space="preserve"> </w:t>
      </w:r>
      <w:r w:rsidRPr="002533D7">
        <w:rPr>
          <w:rFonts w:ascii="Arial" w:eastAsia="Arial" w:hAnsi="Arial" w:cs="Arial"/>
        </w:rPr>
        <w:t>–</w:t>
      </w:r>
      <w:r>
        <w:rPr>
          <w:rFonts w:ascii="Arial" w:eastAsia="Arial" w:hAnsi="Arial" w:cs="Arial"/>
        </w:rPr>
        <w:t xml:space="preserve"> are taught wi</w:t>
      </w:r>
      <w:r w:rsidRPr="002533D7">
        <w:rPr>
          <w:rFonts w:ascii="Arial" w:eastAsia="Arial" w:hAnsi="Arial" w:cs="Arial"/>
        </w:rPr>
        <w:t>th adherence to the Hallmarks;</w:t>
      </w:r>
    </w:p>
    <w:p w14:paraId="421C3E27" w14:textId="77777777" w:rsidR="007609B3" w:rsidRPr="00594DD6" w:rsidRDefault="007609B3" w:rsidP="007609B3">
      <w:pPr>
        <w:pStyle w:val="ListParagraph"/>
        <w:widowControl w:val="0"/>
        <w:numPr>
          <w:ilvl w:val="0"/>
          <w:numId w:val="22"/>
        </w:numPr>
        <w:ind w:left="576" w:hanging="216"/>
        <w:rPr>
          <w:rFonts w:ascii="Arial" w:eastAsia="Times New Roman" w:hAnsi="Arial" w:cs="Arial"/>
        </w:rPr>
      </w:pPr>
      <w:r>
        <w:rPr>
          <w:rFonts w:ascii="Arial" w:eastAsia="Arial" w:hAnsi="Arial" w:cs="Arial"/>
        </w:rPr>
        <w:t>P</w:t>
      </w:r>
      <w:r w:rsidRPr="002533D7">
        <w:rPr>
          <w:rFonts w:ascii="Arial" w:eastAsia="Arial" w:hAnsi="Arial" w:cs="Arial"/>
        </w:rPr>
        <w:t>roviding professional development support as needed to instructors teaching the course.</w:t>
      </w:r>
    </w:p>
    <w:p w14:paraId="50893502" w14:textId="77777777" w:rsidR="007609B3" w:rsidRDefault="007609B3" w:rsidP="007609B3">
      <w:pPr>
        <w:pStyle w:val="ListParagraph"/>
        <w:ind w:left="576"/>
        <w:rPr>
          <w:rFonts w:ascii="Arial" w:hAnsi="Arial" w:cs="Arial"/>
        </w:rPr>
      </w:pPr>
    </w:p>
    <w:p w14:paraId="3AC37B92" w14:textId="77777777" w:rsidR="007609B3" w:rsidRPr="00594DD6" w:rsidRDefault="007609B3" w:rsidP="007609B3">
      <w:pPr>
        <w:widowControl w:val="0"/>
        <w:ind w:left="360"/>
        <w:rPr>
          <w:rFonts w:ascii="Arial" w:hAnsi="Arial" w:cs="Arial"/>
        </w:rPr>
      </w:pPr>
      <w:r w:rsidRPr="00594DD6">
        <w:rPr>
          <w:rFonts w:ascii="Arial" w:hAnsi="Arial" w:cs="Arial"/>
        </w:rPr>
        <w:t>The Course Coordinator and Department Chair also acknowledge that the course instructor(s) are required to participate in assessment endeavors (e.g., provide data such as student artifacts, use a signature assignment during a specific semester) when requested by the General Education Committee or General Education Office</w:t>
      </w:r>
      <w:r>
        <w:rPr>
          <w:rFonts w:ascii="Arial" w:hAnsi="Arial" w:cs="Arial"/>
        </w:rPr>
        <w:t>.</w:t>
      </w:r>
    </w:p>
    <w:p w14:paraId="786874D1" w14:textId="77777777" w:rsidR="007609B3" w:rsidRPr="002533D7" w:rsidRDefault="007609B3" w:rsidP="007609B3">
      <w:pPr>
        <w:widowControl w:val="0"/>
        <w:rPr>
          <w:rFonts w:ascii="Arial" w:eastAsia="Arial" w:hAnsi="Arial" w:cs="Arial"/>
        </w:rPr>
      </w:pPr>
    </w:p>
    <w:p w14:paraId="5A565B87" w14:textId="77777777" w:rsidR="007609B3" w:rsidRPr="002533D7" w:rsidRDefault="007609B3" w:rsidP="007609B3">
      <w:pPr>
        <w:widowControl w:val="0"/>
        <w:rPr>
          <w:rFonts w:ascii="Arial" w:eastAsia="Arial" w:hAnsi="Arial" w:cs="Arial"/>
        </w:rPr>
      </w:pPr>
    </w:p>
    <w:p w14:paraId="3E022F92" w14:textId="77777777" w:rsidR="007609B3" w:rsidRPr="002533D7" w:rsidRDefault="007609B3" w:rsidP="007609B3">
      <w:pPr>
        <w:widowControl w:val="0"/>
        <w:rPr>
          <w:rFonts w:ascii="Arial" w:eastAsia="Arial" w:hAnsi="Arial" w:cs="Arial"/>
        </w:rPr>
      </w:pPr>
      <w:r w:rsidRPr="002533D7">
        <w:rPr>
          <w:rFonts w:ascii="Arial" w:eastAsia="Arial" w:hAnsi="Arial" w:cs="Arial"/>
        </w:rPr>
        <w:t>______________________________</w:t>
      </w:r>
      <w:r>
        <w:rPr>
          <w:rFonts w:ascii="Arial" w:eastAsia="Arial" w:hAnsi="Arial" w:cs="Arial"/>
        </w:rPr>
        <w:tab/>
      </w:r>
      <w:r w:rsidRPr="002533D7">
        <w:rPr>
          <w:rFonts w:ascii="Arial" w:eastAsia="Arial" w:hAnsi="Arial" w:cs="Arial"/>
        </w:rPr>
        <w:t>______________________________</w:t>
      </w:r>
      <w:r>
        <w:rPr>
          <w:rFonts w:ascii="Arial" w:eastAsia="Arial" w:hAnsi="Arial" w:cs="Arial"/>
        </w:rPr>
        <w:tab/>
      </w:r>
      <w:r w:rsidRPr="002533D7">
        <w:rPr>
          <w:rFonts w:ascii="Arial" w:eastAsia="Arial" w:hAnsi="Arial" w:cs="Arial"/>
        </w:rPr>
        <w:t>__________________</w:t>
      </w:r>
      <w:r>
        <w:rPr>
          <w:rFonts w:ascii="Arial" w:eastAsia="Arial" w:hAnsi="Arial" w:cs="Arial"/>
        </w:rPr>
        <w:t>__</w:t>
      </w:r>
    </w:p>
    <w:p w14:paraId="74E7D298" w14:textId="77777777" w:rsidR="007609B3" w:rsidRDefault="007609B3" w:rsidP="007609B3">
      <w:pPr>
        <w:widowControl w:val="0"/>
        <w:rPr>
          <w:rFonts w:ascii="Arial" w:eastAsia="Arial" w:hAnsi="Arial" w:cs="Arial"/>
        </w:rPr>
      </w:pPr>
      <w:r w:rsidRPr="002533D7">
        <w:rPr>
          <w:rFonts w:ascii="Arial" w:eastAsia="Arial" w:hAnsi="Arial" w:cs="Arial"/>
        </w:rPr>
        <w:t xml:space="preserve">Course </w:t>
      </w:r>
      <w:r>
        <w:rPr>
          <w:rFonts w:ascii="Arial" w:eastAsia="Arial" w:hAnsi="Arial" w:cs="Arial"/>
        </w:rPr>
        <w:t>C</w:t>
      </w:r>
      <w:r w:rsidRPr="002533D7">
        <w:rPr>
          <w:rFonts w:ascii="Arial" w:eastAsia="Arial" w:hAnsi="Arial" w:cs="Arial"/>
        </w:rPr>
        <w:t>oordinator’s printed name</w:t>
      </w:r>
      <w:r w:rsidRPr="002533D7">
        <w:rPr>
          <w:rFonts w:ascii="Arial" w:eastAsia="Arial" w:hAnsi="Arial" w:cs="Arial"/>
        </w:rPr>
        <w:tab/>
      </w:r>
      <w:r>
        <w:rPr>
          <w:rFonts w:ascii="Arial" w:eastAsia="Arial" w:hAnsi="Arial" w:cs="Arial"/>
        </w:rPr>
        <w:tab/>
      </w:r>
      <w:r w:rsidRPr="002533D7">
        <w:rPr>
          <w:rFonts w:ascii="Arial" w:eastAsia="Arial" w:hAnsi="Arial" w:cs="Arial"/>
        </w:rPr>
        <w:t xml:space="preserve">Course </w:t>
      </w:r>
      <w:r>
        <w:rPr>
          <w:rFonts w:ascii="Arial" w:eastAsia="Arial" w:hAnsi="Arial" w:cs="Arial"/>
        </w:rPr>
        <w:t>C</w:t>
      </w:r>
      <w:r w:rsidRPr="002533D7">
        <w:rPr>
          <w:rFonts w:ascii="Arial" w:eastAsia="Arial" w:hAnsi="Arial" w:cs="Arial"/>
        </w:rPr>
        <w:t xml:space="preserve">oordinator’s </w:t>
      </w:r>
      <w:r>
        <w:rPr>
          <w:rFonts w:ascii="Arial" w:eastAsia="Arial" w:hAnsi="Arial" w:cs="Arial"/>
        </w:rPr>
        <w:t>signature</w:t>
      </w:r>
      <w:r w:rsidRPr="002533D7">
        <w:rPr>
          <w:rFonts w:ascii="Arial" w:eastAsia="Arial" w:hAnsi="Arial" w:cs="Arial"/>
        </w:rPr>
        <w:tab/>
        <w:t xml:space="preserve">      </w:t>
      </w:r>
      <w:r>
        <w:rPr>
          <w:rFonts w:ascii="Arial" w:eastAsia="Arial" w:hAnsi="Arial" w:cs="Arial"/>
        </w:rPr>
        <w:tab/>
      </w:r>
      <w:r>
        <w:rPr>
          <w:rFonts w:ascii="Arial" w:eastAsia="Arial" w:hAnsi="Arial" w:cs="Arial"/>
        </w:rPr>
        <w:tab/>
        <w:t>Date</w:t>
      </w:r>
    </w:p>
    <w:p w14:paraId="7C871A42" w14:textId="77777777" w:rsidR="007609B3" w:rsidRDefault="007609B3" w:rsidP="007609B3">
      <w:pPr>
        <w:widowControl w:val="0"/>
        <w:rPr>
          <w:rFonts w:ascii="Arial" w:eastAsia="Arial" w:hAnsi="Arial" w:cs="Arial"/>
        </w:rPr>
      </w:pPr>
    </w:p>
    <w:p w14:paraId="66075EB8" w14:textId="77777777" w:rsidR="007609B3" w:rsidRPr="002533D7" w:rsidRDefault="007609B3" w:rsidP="007609B3">
      <w:pPr>
        <w:widowControl w:val="0"/>
        <w:rPr>
          <w:rFonts w:ascii="Arial" w:eastAsia="Arial" w:hAnsi="Arial" w:cs="Arial"/>
        </w:rPr>
      </w:pPr>
      <w:r w:rsidRPr="002533D7">
        <w:rPr>
          <w:rFonts w:ascii="Arial" w:eastAsia="Arial" w:hAnsi="Arial" w:cs="Arial"/>
        </w:rPr>
        <w:t>____________________________</w:t>
      </w:r>
      <w:r>
        <w:rPr>
          <w:rFonts w:ascii="Arial" w:eastAsia="Arial" w:hAnsi="Arial" w:cs="Arial"/>
        </w:rPr>
        <w:t>__</w:t>
      </w:r>
      <w:r>
        <w:rPr>
          <w:rFonts w:ascii="Arial" w:eastAsia="Arial" w:hAnsi="Arial" w:cs="Arial"/>
        </w:rPr>
        <w:tab/>
      </w:r>
      <w:r w:rsidRPr="002533D7">
        <w:rPr>
          <w:rFonts w:ascii="Arial" w:eastAsia="Arial" w:hAnsi="Arial" w:cs="Arial"/>
        </w:rPr>
        <w:t>______________________________</w:t>
      </w:r>
      <w:r>
        <w:rPr>
          <w:rFonts w:ascii="Arial" w:eastAsia="Arial" w:hAnsi="Arial" w:cs="Arial"/>
        </w:rPr>
        <w:tab/>
      </w:r>
      <w:r w:rsidRPr="002533D7">
        <w:rPr>
          <w:rFonts w:ascii="Arial" w:eastAsia="Arial" w:hAnsi="Arial" w:cs="Arial"/>
        </w:rPr>
        <w:t>__________________</w:t>
      </w:r>
      <w:r>
        <w:rPr>
          <w:rFonts w:ascii="Arial" w:eastAsia="Arial" w:hAnsi="Arial" w:cs="Arial"/>
        </w:rPr>
        <w:t>__</w:t>
      </w:r>
    </w:p>
    <w:p w14:paraId="43C9A5B7" w14:textId="77777777" w:rsidR="007609B3" w:rsidRPr="002533D7" w:rsidRDefault="007609B3" w:rsidP="007609B3">
      <w:pPr>
        <w:widowControl w:val="0"/>
        <w:rPr>
          <w:rFonts w:ascii="Arial" w:eastAsia="Arial" w:hAnsi="Arial" w:cs="Arial"/>
        </w:rPr>
      </w:pPr>
      <w:r>
        <w:rPr>
          <w:rFonts w:ascii="Arial" w:eastAsia="Arial" w:hAnsi="Arial" w:cs="Arial"/>
        </w:rPr>
        <w:t>Course Coordinator’s</w:t>
      </w:r>
      <w:r w:rsidRPr="002533D7">
        <w:rPr>
          <w:rFonts w:ascii="Arial" w:eastAsia="Arial" w:hAnsi="Arial" w:cs="Arial"/>
        </w:rPr>
        <w:t xml:space="preserve"> email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2533D7">
        <w:rPr>
          <w:rFonts w:ascii="Arial" w:eastAsia="Arial" w:hAnsi="Arial" w:cs="Arial"/>
        </w:rPr>
        <w:t xml:space="preserve">Campus address </w:t>
      </w:r>
      <w:r w:rsidRPr="002533D7">
        <w:rPr>
          <w:rFonts w:ascii="Arial" w:eastAsia="Arial" w:hAnsi="Arial" w:cs="Arial"/>
        </w:rPr>
        <w:tab/>
      </w:r>
      <w:r w:rsidRPr="002533D7">
        <w:rPr>
          <w:rFonts w:ascii="Arial" w:eastAsia="Arial" w:hAnsi="Arial" w:cs="Arial"/>
        </w:rPr>
        <w:tab/>
      </w:r>
      <w:r w:rsidRPr="002533D7">
        <w:rPr>
          <w:rFonts w:ascii="Arial" w:eastAsia="Arial" w:hAnsi="Arial" w:cs="Arial"/>
        </w:rPr>
        <w:tab/>
      </w:r>
      <w:r w:rsidRPr="002533D7">
        <w:rPr>
          <w:rFonts w:ascii="Arial" w:eastAsia="Arial" w:hAnsi="Arial" w:cs="Arial"/>
        </w:rPr>
        <w:tab/>
        <w:t xml:space="preserve">        </w:t>
      </w:r>
      <w:r>
        <w:rPr>
          <w:rFonts w:ascii="Arial" w:eastAsia="Arial" w:hAnsi="Arial" w:cs="Arial"/>
        </w:rPr>
        <w:tab/>
        <w:t>P</w:t>
      </w:r>
      <w:r w:rsidRPr="002533D7">
        <w:rPr>
          <w:rFonts w:ascii="Arial" w:eastAsia="Arial" w:hAnsi="Arial" w:cs="Arial"/>
        </w:rPr>
        <w:t>hone</w:t>
      </w:r>
    </w:p>
    <w:p w14:paraId="29E73466" w14:textId="77777777" w:rsidR="007609B3" w:rsidRPr="002533D7" w:rsidRDefault="007609B3" w:rsidP="007609B3">
      <w:pPr>
        <w:widowControl w:val="0"/>
        <w:rPr>
          <w:rFonts w:ascii="Arial" w:eastAsia="Arial" w:hAnsi="Arial" w:cs="Arial"/>
        </w:rPr>
      </w:pPr>
    </w:p>
    <w:p w14:paraId="25D1FB82" w14:textId="77777777" w:rsidR="007609B3" w:rsidRDefault="007609B3" w:rsidP="007609B3">
      <w:pPr>
        <w:widowControl w:val="0"/>
        <w:rPr>
          <w:rFonts w:ascii="Arial" w:eastAsia="Arial" w:hAnsi="Arial" w:cs="Arial"/>
        </w:rPr>
      </w:pPr>
    </w:p>
    <w:p w14:paraId="03AA6486" w14:textId="77777777" w:rsidR="007609B3" w:rsidRPr="002533D7" w:rsidRDefault="007609B3" w:rsidP="007609B3">
      <w:pPr>
        <w:widowControl w:val="0"/>
        <w:rPr>
          <w:rFonts w:ascii="Arial" w:eastAsia="Arial" w:hAnsi="Arial" w:cs="Arial"/>
        </w:rPr>
      </w:pPr>
      <w:r w:rsidRPr="002533D7">
        <w:rPr>
          <w:rFonts w:ascii="Arial" w:eastAsia="Arial" w:hAnsi="Arial" w:cs="Arial"/>
        </w:rPr>
        <w:t>______________________________</w:t>
      </w:r>
      <w:r>
        <w:rPr>
          <w:rFonts w:ascii="Arial" w:eastAsia="Arial" w:hAnsi="Arial" w:cs="Arial"/>
        </w:rPr>
        <w:tab/>
      </w:r>
      <w:r w:rsidRPr="002533D7">
        <w:rPr>
          <w:rFonts w:ascii="Arial" w:eastAsia="Arial" w:hAnsi="Arial" w:cs="Arial"/>
        </w:rPr>
        <w:t>______________________________</w:t>
      </w:r>
      <w:r>
        <w:rPr>
          <w:rFonts w:ascii="Arial" w:eastAsia="Arial" w:hAnsi="Arial" w:cs="Arial"/>
        </w:rPr>
        <w:tab/>
      </w:r>
      <w:r w:rsidRPr="002533D7">
        <w:rPr>
          <w:rFonts w:ascii="Arial" w:eastAsia="Arial" w:hAnsi="Arial" w:cs="Arial"/>
        </w:rPr>
        <w:t>__</w:t>
      </w:r>
      <w:r>
        <w:rPr>
          <w:rFonts w:ascii="Arial" w:eastAsia="Arial" w:hAnsi="Arial" w:cs="Arial"/>
        </w:rPr>
        <w:t>___</w:t>
      </w:r>
      <w:r w:rsidRPr="002533D7">
        <w:rPr>
          <w:rFonts w:ascii="Arial" w:eastAsia="Arial" w:hAnsi="Arial" w:cs="Arial"/>
        </w:rPr>
        <w:t>_______________</w:t>
      </w:r>
    </w:p>
    <w:p w14:paraId="3ADF284B" w14:textId="77777777" w:rsidR="007609B3" w:rsidRPr="002533D7" w:rsidRDefault="007609B3" w:rsidP="007609B3">
      <w:pPr>
        <w:widowControl w:val="0"/>
        <w:rPr>
          <w:rFonts w:ascii="Arial" w:eastAsia="Arial" w:hAnsi="Arial" w:cs="Arial"/>
        </w:rPr>
      </w:pPr>
      <w:r w:rsidRPr="002533D7">
        <w:rPr>
          <w:rFonts w:ascii="Arial" w:eastAsia="Arial" w:hAnsi="Arial" w:cs="Arial"/>
        </w:rPr>
        <w:t xml:space="preserve">Department </w:t>
      </w:r>
      <w:r>
        <w:rPr>
          <w:rFonts w:ascii="Arial" w:eastAsia="Arial" w:hAnsi="Arial" w:cs="Arial"/>
        </w:rPr>
        <w:t>C</w:t>
      </w:r>
      <w:r w:rsidRPr="002533D7">
        <w:rPr>
          <w:rFonts w:ascii="Arial" w:eastAsia="Arial" w:hAnsi="Arial" w:cs="Arial"/>
        </w:rPr>
        <w:t>hair’s printed name</w:t>
      </w:r>
      <w:r w:rsidRPr="002533D7">
        <w:rPr>
          <w:rFonts w:ascii="Arial" w:eastAsia="Arial" w:hAnsi="Arial" w:cs="Arial"/>
        </w:rPr>
        <w:tab/>
      </w:r>
      <w:r>
        <w:rPr>
          <w:rFonts w:ascii="Arial" w:eastAsia="Arial" w:hAnsi="Arial" w:cs="Arial"/>
        </w:rPr>
        <w:tab/>
      </w:r>
      <w:r w:rsidRPr="002533D7">
        <w:rPr>
          <w:rFonts w:ascii="Arial" w:eastAsia="Arial" w:hAnsi="Arial" w:cs="Arial"/>
        </w:rPr>
        <w:t>Department chair’s signature</w:t>
      </w:r>
      <w:r w:rsidRPr="002533D7">
        <w:rPr>
          <w:rFonts w:ascii="Arial" w:eastAsia="Arial" w:hAnsi="Arial" w:cs="Arial"/>
        </w:rPr>
        <w:tab/>
      </w:r>
      <w:r w:rsidRPr="002533D7">
        <w:rPr>
          <w:rFonts w:ascii="Arial" w:eastAsia="Arial" w:hAnsi="Arial" w:cs="Arial"/>
        </w:rPr>
        <w:tab/>
      </w:r>
      <w:r w:rsidRPr="002533D7">
        <w:rPr>
          <w:rFonts w:ascii="Arial" w:eastAsia="Arial" w:hAnsi="Arial" w:cs="Arial"/>
        </w:rPr>
        <w:tab/>
        <w:t>Date</w:t>
      </w:r>
    </w:p>
    <w:p w14:paraId="1E19A741" w14:textId="77777777" w:rsidR="007609B3" w:rsidRPr="002533D7" w:rsidRDefault="007609B3" w:rsidP="007609B3">
      <w:pPr>
        <w:widowControl w:val="0"/>
        <w:rPr>
          <w:rFonts w:ascii="Arial" w:eastAsia="Arial" w:hAnsi="Arial" w:cs="Arial"/>
        </w:rPr>
      </w:pPr>
    </w:p>
    <w:p w14:paraId="59323291" w14:textId="77777777" w:rsidR="007609B3" w:rsidRPr="002533D7" w:rsidRDefault="007609B3" w:rsidP="007609B3">
      <w:pPr>
        <w:widowControl w:val="0"/>
        <w:rPr>
          <w:rFonts w:ascii="Arial" w:eastAsia="Arial" w:hAnsi="Arial" w:cs="Arial"/>
        </w:rPr>
      </w:pPr>
      <w:r w:rsidRPr="002533D7">
        <w:rPr>
          <w:rFonts w:ascii="Arial" w:eastAsia="Arial" w:hAnsi="Arial" w:cs="Arial"/>
        </w:rPr>
        <w:t>______________________________</w:t>
      </w:r>
      <w:r>
        <w:rPr>
          <w:rFonts w:ascii="Arial" w:eastAsia="Arial" w:hAnsi="Arial" w:cs="Arial"/>
        </w:rPr>
        <w:tab/>
      </w:r>
      <w:r w:rsidRPr="002533D7">
        <w:rPr>
          <w:rFonts w:ascii="Arial" w:eastAsia="Arial" w:hAnsi="Arial" w:cs="Arial"/>
        </w:rPr>
        <w:t>______________________________</w:t>
      </w:r>
      <w:r>
        <w:rPr>
          <w:rFonts w:ascii="Arial" w:eastAsia="Arial" w:hAnsi="Arial" w:cs="Arial"/>
        </w:rPr>
        <w:tab/>
      </w:r>
      <w:r w:rsidRPr="002533D7">
        <w:rPr>
          <w:rFonts w:ascii="Arial" w:eastAsia="Arial" w:hAnsi="Arial" w:cs="Arial"/>
        </w:rPr>
        <w:t>__________________</w:t>
      </w:r>
      <w:r>
        <w:rPr>
          <w:rFonts w:ascii="Arial" w:eastAsia="Arial" w:hAnsi="Arial" w:cs="Arial"/>
        </w:rPr>
        <w:t>__</w:t>
      </w:r>
    </w:p>
    <w:p w14:paraId="75CAC93A" w14:textId="77777777" w:rsidR="007609B3" w:rsidRPr="002533D7" w:rsidRDefault="007609B3" w:rsidP="007609B3">
      <w:pPr>
        <w:widowControl w:val="0"/>
        <w:rPr>
          <w:rFonts w:ascii="Arial" w:eastAsia="Arial" w:hAnsi="Arial" w:cs="Arial"/>
        </w:rPr>
      </w:pPr>
      <w:r w:rsidRPr="002533D7">
        <w:rPr>
          <w:rFonts w:ascii="Arial" w:eastAsia="Arial" w:hAnsi="Arial" w:cs="Arial"/>
        </w:rPr>
        <w:t>Dep</w:t>
      </w:r>
      <w:r>
        <w:rPr>
          <w:rFonts w:ascii="Arial" w:eastAsia="Arial" w:hAnsi="Arial" w:cs="Arial"/>
        </w:rPr>
        <w:t>artment</w:t>
      </w:r>
      <w:r w:rsidRPr="002533D7">
        <w:rPr>
          <w:rFonts w:ascii="Arial" w:eastAsia="Arial" w:hAnsi="Arial" w:cs="Arial"/>
        </w:rPr>
        <w:t xml:space="preserve"> </w:t>
      </w:r>
      <w:r>
        <w:rPr>
          <w:rFonts w:ascii="Arial" w:eastAsia="Arial" w:hAnsi="Arial" w:cs="Arial"/>
        </w:rPr>
        <w:t>C</w:t>
      </w:r>
      <w:r w:rsidRPr="002533D7">
        <w:rPr>
          <w:rFonts w:ascii="Arial" w:eastAsia="Arial" w:hAnsi="Arial" w:cs="Arial"/>
        </w:rPr>
        <w:t>hair’s email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2533D7">
        <w:rPr>
          <w:rFonts w:ascii="Arial" w:eastAsia="Arial" w:hAnsi="Arial" w:cs="Arial"/>
        </w:rPr>
        <w:t xml:space="preserve">Campus address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w:t>
      </w:r>
      <w:r w:rsidRPr="002533D7">
        <w:rPr>
          <w:rFonts w:ascii="Arial" w:eastAsia="Arial" w:hAnsi="Arial" w:cs="Arial"/>
        </w:rPr>
        <w:t>hone</w:t>
      </w:r>
    </w:p>
    <w:p w14:paraId="7F96AD21" w14:textId="77777777" w:rsidR="007609B3" w:rsidRPr="002533D7" w:rsidRDefault="007609B3" w:rsidP="007609B3">
      <w:pPr>
        <w:widowControl w:val="0"/>
        <w:rPr>
          <w:rFonts w:ascii="Arial" w:eastAsia="Arial" w:hAnsi="Arial" w:cs="Arial"/>
        </w:rPr>
      </w:pPr>
    </w:p>
    <w:p w14:paraId="2F220E68" w14:textId="77777777" w:rsidR="009A1A35" w:rsidRPr="006437A4" w:rsidRDefault="009A1A35" w:rsidP="00A84331">
      <w:pPr>
        <w:widowControl w:val="0"/>
        <w:rPr>
          <w:rFonts w:ascii="Arial" w:eastAsia="Arial" w:hAnsi="Arial" w:cs="Arial"/>
        </w:rPr>
      </w:pPr>
    </w:p>
    <w:p w14:paraId="43A46657" w14:textId="077B2A4E" w:rsidR="009A1A35" w:rsidRPr="006437A4" w:rsidRDefault="009A1A35" w:rsidP="00A84331">
      <w:pPr>
        <w:widowControl w:val="0"/>
        <w:pBdr>
          <w:top w:val="nil"/>
          <w:left w:val="nil"/>
          <w:bottom w:val="nil"/>
          <w:right w:val="nil"/>
          <w:between w:val="nil"/>
        </w:pBdr>
        <w:rPr>
          <w:rFonts w:ascii="Arial" w:eastAsia="Arial" w:hAnsi="Arial" w:cs="Arial"/>
          <w:color w:val="000000"/>
        </w:rPr>
      </w:pPr>
      <w:r w:rsidRPr="006437A4">
        <w:rPr>
          <w:rFonts w:ascii="Arial" w:eastAsia="Arial" w:hAnsi="Arial" w:cs="Arial"/>
          <w:color w:val="000000"/>
        </w:rPr>
        <w:t xml:space="preserve">Thank you for your submission. The Foundations Board reviews all Foundations proposals to ensure that courses meet the appropriate Hallmarks and Learning Objectives. If clarification is needed, a board member will contact the course coordinator. If the Foundations Board approves the proposal, all sections of the course will be designated as satisfying the requirement and are expected to remain in compliance </w:t>
      </w:r>
      <w:r w:rsidR="007609B3">
        <w:rPr>
          <w:rFonts w:ascii="Arial" w:eastAsia="Arial" w:hAnsi="Arial" w:cs="Arial"/>
          <w:color w:val="000000"/>
        </w:rPr>
        <w:t>with</w:t>
      </w:r>
      <w:r w:rsidRPr="006437A4">
        <w:rPr>
          <w:rFonts w:ascii="Arial" w:eastAsia="Arial" w:hAnsi="Arial" w:cs="Arial"/>
          <w:color w:val="000000"/>
        </w:rPr>
        <w:t xml:space="preserve"> the FW Hallmarks and Learning Objectives. </w:t>
      </w:r>
    </w:p>
    <w:p w14:paraId="14F6F92A" w14:textId="77777777" w:rsidR="009A1A35" w:rsidRPr="006437A4" w:rsidRDefault="009A1A35" w:rsidP="00A84331">
      <w:pPr>
        <w:widowControl w:val="0"/>
        <w:pBdr>
          <w:top w:val="nil"/>
          <w:left w:val="nil"/>
          <w:bottom w:val="nil"/>
          <w:right w:val="nil"/>
          <w:between w:val="nil"/>
        </w:pBdr>
        <w:rPr>
          <w:rFonts w:ascii="Arial" w:eastAsia="Arial" w:hAnsi="Arial" w:cs="Arial"/>
          <w:color w:val="000000"/>
        </w:rPr>
      </w:pPr>
    </w:p>
    <w:p w14:paraId="00000021" w14:textId="1534518B" w:rsidR="003A641C" w:rsidRPr="006437A4" w:rsidRDefault="009A1A35" w:rsidP="00A84331">
      <w:pPr>
        <w:rPr>
          <w:rFonts w:ascii="Arial" w:eastAsia="Arial" w:hAnsi="Arial" w:cs="Arial"/>
          <w:color w:val="000000"/>
        </w:rPr>
      </w:pPr>
      <w:r w:rsidRPr="006437A4">
        <w:rPr>
          <w:rFonts w:ascii="Arial" w:eastAsia="Arial" w:hAnsi="Arial" w:cs="Arial"/>
          <w:color w:val="000000"/>
        </w:rPr>
        <w:t xml:space="preserve">Please contact the General Education Office at </w:t>
      </w:r>
      <w:hyperlink r:id="rId12">
        <w:r w:rsidRPr="006437A4">
          <w:rPr>
            <w:rFonts w:ascii="Arial" w:eastAsia="Arial" w:hAnsi="Arial" w:cs="Arial"/>
            <w:color w:val="0000FF"/>
            <w:u w:val="single"/>
          </w:rPr>
          <w:t>gened@hawaii.edu</w:t>
        </w:r>
      </w:hyperlink>
      <w:r w:rsidRPr="006437A4">
        <w:rPr>
          <w:rFonts w:ascii="Arial" w:eastAsia="Arial" w:hAnsi="Arial" w:cs="Arial"/>
          <w:color w:val="000000"/>
        </w:rPr>
        <w:t xml:space="preserve"> or 956-6660 with any questions.</w:t>
      </w:r>
    </w:p>
    <w:p w14:paraId="13290B14" w14:textId="289ABFFB" w:rsidR="009A1A35" w:rsidRPr="006437A4" w:rsidRDefault="009A1A35" w:rsidP="00A84331">
      <w:pPr>
        <w:rPr>
          <w:rFonts w:ascii="Arial" w:eastAsia="Arial" w:hAnsi="Arial" w:cs="Arial"/>
        </w:rPr>
      </w:pPr>
    </w:p>
    <w:p w14:paraId="53C3BF1F" w14:textId="3BF02D26" w:rsidR="009A1A35" w:rsidRDefault="009A1A35" w:rsidP="00A84331">
      <w:pPr>
        <w:rPr>
          <w:rFonts w:ascii="Arial" w:eastAsia="Arial" w:hAnsi="Arial" w:cs="Arial"/>
        </w:rPr>
      </w:pPr>
    </w:p>
    <w:p w14:paraId="0800DB95" w14:textId="369A2D5C" w:rsidR="00B057E8" w:rsidRPr="006437A4" w:rsidRDefault="00B057E8" w:rsidP="00B057E8">
      <w:pPr>
        <w:jc w:val="center"/>
        <w:rPr>
          <w:rFonts w:ascii="Arial" w:eastAsia="Arial" w:hAnsi="Arial" w:cs="Arial"/>
        </w:rPr>
      </w:pPr>
      <w:r>
        <w:rPr>
          <w:rFonts w:ascii="Arial" w:eastAsia="Arial" w:hAnsi="Arial" w:cs="Arial"/>
        </w:rPr>
        <w:t>(continued on next page)</w:t>
      </w:r>
    </w:p>
    <w:p w14:paraId="6618D119" w14:textId="77777777" w:rsidR="00832F56" w:rsidRPr="006437A4" w:rsidRDefault="00832F56" w:rsidP="00A84331">
      <w:pPr>
        <w:rPr>
          <w:rFonts w:ascii="Arial" w:eastAsia="Arial" w:hAnsi="Arial" w:cs="Arial"/>
          <w:b/>
          <w:color w:val="000000"/>
          <w:u w:val="single"/>
        </w:rPr>
      </w:pPr>
      <w:r w:rsidRPr="006437A4">
        <w:rPr>
          <w:rFonts w:ascii="Arial" w:eastAsia="Arial" w:hAnsi="Arial" w:cs="Arial"/>
          <w:b/>
          <w:color w:val="000000"/>
          <w:u w:val="single"/>
        </w:rPr>
        <w:br w:type="page"/>
      </w:r>
    </w:p>
    <w:p w14:paraId="531ED161" w14:textId="143C3DBA" w:rsidR="009A1A35" w:rsidRPr="006437A4" w:rsidRDefault="009A1A35" w:rsidP="00A84331">
      <w:pPr>
        <w:widowControl w:val="0"/>
        <w:pBdr>
          <w:top w:val="nil"/>
          <w:left w:val="nil"/>
          <w:bottom w:val="nil"/>
          <w:right w:val="nil"/>
          <w:between w:val="nil"/>
        </w:pBdr>
        <w:rPr>
          <w:rFonts w:ascii="Arial" w:eastAsia="Arial" w:hAnsi="Arial" w:cs="Arial"/>
          <w:b/>
          <w:color w:val="000000"/>
          <w:sz w:val="22"/>
          <w:szCs w:val="22"/>
          <w:u w:val="single"/>
        </w:rPr>
      </w:pPr>
      <w:r w:rsidRPr="006437A4">
        <w:rPr>
          <w:rFonts w:ascii="Arial" w:eastAsia="Arial" w:hAnsi="Arial" w:cs="Arial"/>
          <w:b/>
          <w:color w:val="000000"/>
          <w:sz w:val="22"/>
          <w:szCs w:val="22"/>
          <w:u w:val="single"/>
        </w:rPr>
        <w:lastRenderedPageBreak/>
        <w:t xml:space="preserve">FW LEARNING OBJECTIVES </w:t>
      </w:r>
    </w:p>
    <w:p w14:paraId="6053686D" w14:textId="77777777" w:rsidR="009A1A35" w:rsidRPr="006437A4" w:rsidRDefault="009A1A35" w:rsidP="00A84331">
      <w:pPr>
        <w:rPr>
          <w:rFonts w:ascii="Arial" w:eastAsia="Arial" w:hAnsi="Arial" w:cs="Arial"/>
        </w:rPr>
      </w:pPr>
      <w:r w:rsidRPr="006437A4">
        <w:rPr>
          <w:rFonts w:ascii="Arial" w:eastAsia="Arial" w:hAnsi="Arial" w:cs="Arial"/>
          <w:color w:val="000000"/>
        </w:rPr>
        <w:t xml:space="preserve">FW courses should be designed to develop facility in the scholar’s approach to research and writing by beginning with a research question, identifying and interrogating sources in order to understand what has been written about the topic in question, and then developing an argument that takes a clear position. </w:t>
      </w:r>
    </w:p>
    <w:p w14:paraId="7ADA16E7" w14:textId="77777777" w:rsidR="009A1A35" w:rsidRPr="006437A4" w:rsidRDefault="009A1A35" w:rsidP="00A84331">
      <w:pPr>
        <w:rPr>
          <w:rFonts w:ascii="Arial" w:eastAsia="Arial" w:hAnsi="Arial" w:cs="Arial"/>
        </w:rPr>
      </w:pPr>
    </w:p>
    <w:p w14:paraId="75CF2A12" w14:textId="5EEDD518" w:rsidR="008C3D34" w:rsidRDefault="009A1A35" w:rsidP="00A84331">
      <w:pPr>
        <w:rPr>
          <w:rFonts w:ascii="Arial" w:eastAsia="Arial" w:hAnsi="Arial" w:cs="Arial"/>
          <w:color w:val="000000"/>
        </w:rPr>
      </w:pPr>
      <w:r w:rsidRPr="006437A4">
        <w:rPr>
          <w:rFonts w:ascii="Arial" w:eastAsia="Arial" w:hAnsi="Arial" w:cs="Arial"/>
          <w:color w:val="000000"/>
        </w:rPr>
        <w:t xml:space="preserve">Students will be able to: </w:t>
      </w:r>
    </w:p>
    <w:p w14:paraId="72B37C35" w14:textId="0D12BA8D" w:rsidR="00411DCD" w:rsidRPr="006437A4" w:rsidRDefault="00CE74A4" w:rsidP="00CE74A4">
      <w:pPr>
        <w:ind w:left="216" w:hanging="216"/>
        <w:rPr>
          <w:rFonts w:ascii="Arial" w:eastAsia="Arial" w:hAnsi="Arial" w:cs="Arial"/>
          <w:color w:val="000000"/>
        </w:rPr>
      </w:pPr>
      <w:r>
        <w:rPr>
          <w:rFonts w:ascii="Arial" w:eastAsia="Arial" w:hAnsi="Arial" w:cs="Arial"/>
          <w:color w:val="000000"/>
        </w:rPr>
        <w:t>FWLO1.</w:t>
      </w:r>
      <w:r>
        <w:rPr>
          <w:rFonts w:ascii="Arial" w:eastAsia="Arial" w:hAnsi="Arial" w:cs="Arial"/>
          <w:color w:val="000000"/>
        </w:rPr>
        <w:tab/>
        <w:t xml:space="preserve">Identify </w:t>
      </w:r>
      <w:r w:rsidR="009A1A35" w:rsidRPr="006437A4">
        <w:rPr>
          <w:rFonts w:ascii="Arial" w:eastAsia="Arial" w:hAnsi="Arial" w:cs="Arial"/>
          <w:color w:val="000000"/>
        </w:rPr>
        <w:t>the purpose, audience, major claims, and kinds of evidence offered in a variety of texts;</w:t>
      </w:r>
    </w:p>
    <w:p w14:paraId="4E8155EA" w14:textId="2CB3398C" w:rsidR="00897FDF" w:rsidRPr="006437A4" w:rsidRDefault="00897FDF" w:rsidP="008C3D34">
      <w:pPr>
        <w:numPr>
          <w:ilvl w:val="0"/>
          <w:numId w:val="9"/>
        </w:numPr>
        <w:ind w:left="1080" w:hanging="1080"/>
        <w:rPr>
          <w:rFonts w:ascii="Arial" w:eastAsia="Arial" w:hAnsi="Arial" w:cs="Arial"/>
          <w:color w:val="000000"/>
        </w:rPr>
      </w:pPr>
      <w:r w:rsidRPr="006437A4">
        <w:rPr>
          <w:rFonts w:ascii="Arial" w:eastAsia="Arial" w:hAnsi="Arial" w:cs="Arial"/>
          <w:color w:val="000000"/>
        </w:rPr>
        <w:t>Participate in academic discourse, as well as other forms of writing, by producing text with a clear</w:t>
      </w:r>
      <w:r w:rsidRPr="006437A4">
        <w:rPr>
          <w:rFonts w:ascii="Arial" w:eastAsia="Arial" w:hAnsi="Arial" w:cs="Arial"/>
        </w:rPr>
        <w:t xml:space="preserve"> </w:t>
      </w:r>
      <w:r w:rsidR="00411DCD" w:rsidRPr="006437A4">
        <w:rPr>
          <w:rFonts w:ascii="Arial" w:eastAsia="Arial" w:hAnsi="Arial" w:cs="Arial"/>
        </w:rPr>
        <w:t xml:space="preserve">  </w:t>
      </w:r>
      <w:r w:rsidRPr="006437A4">
        <w:rPr>
          <w:rFonts w:ascii="Arial" w:eastAsia="Arial" w:hAnsi="Arial" w:cs="Arial"/>
          <w:color w:val="000000"/>
        </w:rPr>
        <w:t>purpose and audience, supported by evidence acceptable to that audience and, when applicable, using an appropriate citation style;</w:t>
      </w:r>
    </w:p>
    <w:p w14:paraId="6B89F749" w14:textId="10885FA7" w:rsidR="00897FDF" w:rsidRPr="006437A4" w:rsidRDefault="009A1A35" w:rsidP="008C3D34">
      <w:pPr>
        <w:numPr>
          <w:ilvl w:val="0"/>
          <w:numId w:val="9"/>
        </w:numPr>
        <w:ind w:left="1080" w:hanging="1080"/>
        <w:rPr>
          <w:rFonts w:ascii="Arial" w:eastAsia="Arial" w:hAnsi="Arial" w:cs="Arial"/>
          <w:color w:val="000000"/>
        </w:rPr>
      </w:pPr>
      <w:r w:rsidRPr="006437A4">
        <w:rPr>
          <w:rFonts w:ascii="Arial" w:eastAsia="Arial" w:hAnsi="Arial" w:cs="Arial"/>
          <w:color w:val="000000"/>
        </w:rPr>
        <w:t xml:space="preserve">Develop recursive writing and researching processes, including identifying a controversy within a conversation or discourse community, conducting appropriate research, planning, drafting, critiquing, revising, and editing - </w:t>
      </w:r>
      <w:proofErr w:type="gramStart"/>
      <w:r w:rsidRPr="006437A4">
        <w:rPr>
          <w:rFonts w:ascii="Arial" w:eastAsia="Arial" w:hAnsi="Arial" w:cs="Arial"/>
          <w:color w:val="000000"/>
        </w:rPr>
        <w:t>taking into account</w:t>
      </w:r>
      <w:proofErr w:type="gramEnd"/>
      <w:r w:rsidRPr="006437A4">
        <w:rPr>
          <w:rFonts w:ascii="Arial" w:eastAsia="Arial" w:hAnsi="Arial" w:cs="Arial"/>
          <w:color w:val="000000"/>
        </w:rPr>
        <w:t xml:space="preserve"> written and oral feedback from the instructor and from peers;</w:t>
      </w:r>
    </w:p>
    <w:p w14:paraId="3D1DB206" w14:textId="1755F7AB" w:rsidR="00897FDF" w:rsidRPr="006437A4" w:rsidRDefault="009A1A35" w:rsidP="008C3D34">
      <w:pPr>
        <w:numPr>
          <w:ilvl w:val="0"/>
          <w:numId w:val="9"/>
        </w:numPr>
        <w:ind w:left="1080" w:hanging="1080"/>
        <w:rPr>
          <w:rFonts w:ascii="Arial" w:eastAsia="Arial" w:hAnsi="Arial" w:cs="Arial"/>
          <w:color w:val="000000"/>
        </w:rPr>
      </w:pPr>
      <w:r w:rsidRPr="006437A4">
        <w:rPr>
          <w:rFonts w:ascii="Arial" w:eastAsia="Arial" w:hAnsi="Arial" w:cs="Arial"/>
          <w:color w:val="000000"/>
        </w:rPr>
        <w:t>Demonstrate essential information literacy skills, including discovering subject-specific information and argume</w:t>
      </w:r>
      <w:r w:rsidR="008C3D34">
        <w:rPr>
          <w:rFonts w:ascii="Arial" w:eastAsia="Arial" w:hAnsi="Arial" w:cs="Arial"/>
          <w:color w:val="000000"/>
        </w:rPr>
        <w:t>n</w:t>
      </w:r>
      <w:r w:rsidRPr="006437A4">
        <w:rPr>
          <w:rFonts w:ascii="Arial" w:eastAsia="Arial" w:hAnsi="Arial" w:cs="Arial"/>
          <w:color w:val="000000"/>
        </w:rPr>
        <w:t>ts, understanding how information and arguments are produced and evaluated in relevant academic communities, critically evaluating claims in sources, and using source material effectively in creating new knowledge and participating ethically in communities of learning</w:t>
      </w:r>
      <w:r w:rsidR="00897FDF" w:rsidRPr="006437A4">
        <w:rPr>
          <w:rFonts w:ascii="Arial" w:eastAsia="Arial" w:hAnsi="Arial" w:cs="Arial"/>
          <w:color w:val="000000"/>
        </w:rPr>
        <w:t>;</w:t>
      </w:r>
    </w:p>
    <w:p w14:paraId="3790D3DB" w14:textId="77777777" w:rsidR="00897FDF" w:rsidRPr="006437A4" w:rsidRDefault="009A1A35" w:rsidP="00A84331">
      <w:pPr>
        <w:numPr>
          <w:ilvl w:val="0"/>
          <w:numId w:val="9"/>
        </w:numPr>
        <w:ind w:left="0" w:firstLine="0"/>
        <w:rPr>
          <w:rFonts w:ascii="Arial" w:eastAsia="Arial" w:hAnsi="Arial" w:cs="Arial"/>
          <w:color w:val="000000"/>
        </w:rPr>
      </w:pPr>
      <w:r w:rsidRPr="006437A4">
        <w:rPr>
          <w:rFonts w:ascii="Arial" w:eastAsia="Arial" w:hAnsi="Arial" w:cs="Arial"/>
          <w:color w:val="000000"/>
        </w:rPr>
        <w:t>Locate resources for the continued support of their development as writers; and</w:t>
      </w:r>
    </w:p>
    <w:p w14:paraId="3AC8ADC8" w14:textId="14E031F6" w:rsidR="00897FDF" w:rsidRPr="006437A4" w:rsidRDefault="009A1A35" w:rsidP="008C3D34">
      <w:pPr>
        <w:numPr>
          <w:ilvl w:val="0"/>
          <w:numId w:val="9"/>
        </w:numPr>
        <w:ind w:left="1080" w:hanging="1080"/>
        <w:rPr>
          <w:rFonts w:ascii="Arial" w:eastAsia="Arial" w:hAnsi="Arial" w:cs="Arial"/>
          <w:color w:val="000000"/>
        </w:rPr>
      </w:pPr>
      <w:r w:rsidRPr="006437A4">
        <w:rPr>
          <w:rFonts w:ascii="Arial" w:eastAsia="Arial" w:hAnsi="Arial" w:cs="Arial"/>
          <w:color w:val="000000"/>
        </w:rPr>
        <w:t xml:space="preserve">Develop credibility by using appropriate language and diction, by effectively incorporating source </w:t>
      </w:r>
      <w:r w:rsidRPr="006437A4">
        <w:rPr>
          <w:rFonts w:ascii="Arial" w:eastAsia="Arial" w:hAnsi="Arial" w:cs="Arial"/>
          <w:color w:val="000000"/>
        </w:rPr>
        <w:tab/>
        <w:t>material, and by portraying ideas in clear and clean prose.</w:t>
      </w:r>
    </w:p>
    <w:p w14:paraId="56050BFA" w14:textId="77777777" w:rsidR="009A1A35" w:rsidRPr="006437A4" w:rsidRDefault="009A1A35" w:rsidP="00A84331">
      <w:pPr>
        <w:widowControl w:val="0"/>
        <w:pBdr>
          <w:top w:val="nil"/>
          <w:left w:val="nil"/>
          <w:bottom w:val="nil"/>
          <w:right w:val="nil"/>
          <w:between w:val="nil"/>
        </w:pBdr>
        <w:rPr>
          <w:rFonts w:ascii="Arial" w:eastAsia="Arial" w:hAnsi="Arial" w:cs="Arial"/>
          <w:b/>
          <w:color w:val="000000"/>
          <w:u w:val="single"/>
        </w:rPr>
      </w:pPr>
    </w:p>
    <w:p w14:paraId="1AA94C71" w14:textId="77777777" w:rsidR="009A1A35" w:rsidRPr="006437A4" w:rsidRDefault="00E77A73" w:rsidP="00A84331">
      <w:pPr>
        <w:widowControl w:val="0"/>
        <w:pBdr>
          <w:top w:val="nil"/>
          <w:left w:val="nil"/>
          <w:bottom w:val="nil"/>
          <w:right w:val="nil"/>
          <w:between w:val="nil"/>
        </w:pBdr>
        <w:rPr>
          <w:rFonts w:ascii="Arial" w:eastAsia="Arial" w:hAnsi="Arial" w:cs="Arial"/>
          <w:b/>
          <w:color w:val="000000"/>
          <w:sz w:val="22"/>
          <w:szCs w:val="22"/>
          <w:u w:val="single"/>
        </w:rPr>
      </w:pPr>
      <w:sdt>
        <w:sdtPr>
          <w:rPr>
            <w:rFonts w:ascii="Arial" w:hAnsi="Arial" w:cs="Arial"/>
            <w:sz w:val="22"/>
            <w:szCs w:val="22"/>
          </w:rPr>
          <w:tag w:val="goog_rdk_5"/>
          <w:id w:val="-804697998"/>
        </w:sdtPr>
        <w:sdtEndPr/>
        <w:sdtContent/>
      </w:sdt>
      <w:r w:rsidR="009A1A35" w:rsidRPr="006437A4">
        <w:rPr>
          <w:rFonts w:ascii="Arial" w:eastAsia="Arial" w:hAnsi="Arial" w:cs="Arial"/>
          <w:b/>
          <w:color w:val="000000"/>
          <w:sz w:val="22"/>
          <w:szCs w:val="22"/>
          <w:u w:val="single"/>
        </w:rPr>
        <w:t xml:space="preserve">FW HALLMARKS </w:t>
      </w:r>
    </w:p>
    <w:p w14:paraId="6BE63DA0" w14:textId="77777777" w:rsidR="009A1A35" w:rsidRPr="006437A4" w:rsidRDefault="009A1A35" w:rsidP="00A84331">
      <w:pPr>
        <w:widowControl w:val="0"/>
        <w:pBdr>
          <w:top w:val="nil"/>
          <w:left w:val="nil"/>
          <w:bottom w:val="nil"/>
          <w:right w:val="nil"/>
          <w:between w:val="nil"/>
        </w:pBdr>
        <w:rPr>
          <w:rFonts w:ascii="Arial" w:eastAsia="Arial" w:hAnsi="Arial" w:cs="Arial"/>
          <w:color w:val="000000"/>
        </w:rPr>
      </w:pPr>
      <w:r w:rsidRPr="006437A4">
        <w:rPr>
          <w:rFonts w:ascii="Arial" w:eastAsia="Arial" w:hAnsi="Arial" w:cs="Arial"/>
          <w:color w:val="000000"/>
        </w:rPr>
        <w:t>Hallmarks appear in bold; explanatory notes appear in italics.</w:t>
      </w:r>
    </w:p>
    <w:p w14:paraId="7AD71443" w14:textId="77777777" w:rsidR="009A1A35" w:rsidRPr="006437A4" w:rsidRDefault="009A1A35" w:rsidP="00A84331">
      <w:pPr>
        <w:rPr>
          <w:rFonts w:ascii="Arial" w:eastAsia="Arial" w:hAnsi="Arial" w:cs="Arial"/>
          <w:b/>
          <w:color w:val="000000"/>
          <w:u w:val="single"/>
        </w:rPr>
      </w:pPr>
    </w:p>
    <w:p w14:paraId="28315955" w14:textId="77777777" w:rsidR="009A1A35" w:rsidRPr="006437A4" w:rsidRDefault="009A1A35" w:rsidP="00A84331">
      <w:pPr>
        <w:rPr>
          <w:rFonts w:ascii="Arial" w:eastAsia="Arial" w:hAnsi="Arial" w:cs="Arial"/>
          <w:b/>
        </w:rPr>
      </w:pPr>
      <w:r w:rsidRPr="006437A4">
        <w:rPr>
          <w:rFonts w:ascii="Arial" w:eastAsia="Arial" w:hAnsi="Arial" w:cs="Arial"/>
          <w:b/>
          <w:color w:val="000000"/>
          <w:u w:val="single"/>
        </w:rPr>
        <w:t>To satisfy the FW requirement, a course will:</w:t>
      </w:r>
    </w:p>
    <w:p w14:paraId="083CE9A0" w14:textId="2B5B23E2" w:rsidR="009A1A35" w:rsidRPr="006437A4" w:rsidRDefault="009A1A35" w:rsidP="008C3D34">
      <w:pPr>
        <w:numPr>
          <w:ilvl w:val="0"/>
          <w:numId w:val="7"/>
        </w:numPr>
        <w:ind w:left="360"/>
        <w:rPr>
          <w:rFonts w:ascii="Arial" w:eastAsia="Arial" w:hAnsi="Arial" w:cs="Arial"/>
          <w:b/>
        </w:rPr>
      </w:pPr>
      <w:r w:rsidRPr="006437A4">
        <w:rPr>
          <w:rFonts w:ascii="Arial" w:eastAsia="Arial" w:hAnsi="Arial" w:cs="Arial"/>
          <w:b/>
        </w:rPr>
        <w:t>Introduce students to different forms of college-level writing, including, but not limited to, academic discourse, and guide them in writing for different purposes and audiences;</w:t>
      </w:r>
    </w:p>
    <w:p w14:paraId="23DB4724" w14:textId="77777777" w:rsidR="009A1A35" w:rsidRPr="008C3D34" w:rsidRDefault="009A1A35" w:rsidP="00CE74A4">
      <w:pPr>
        <w:pStyle w:val="ListParagraph"/>
        <w:numPr>
          <w:ilvl w:val="0"/>
          <w:numId w:val="19"/>
        </w:numPr>
        <w:ind w:left="576" w:hanging="216"/>
        <w:rPr>
          <w:rFonts w:ascii="Arial" w:eastAsia="Arial" w:hAnsi="Arial" w:cs="Arial"/>
          <w:i/>
          <w:color w:val="000000"/>
        </w:rPr>
      </w:pPr>
      <w:r w:rsidRPr="008C3D34">
        <w:rPr>
          <w:rFonts w:ascii="Arial" w:eastAsia="Arial" w:hAnsi="Arial" w:cs="Arial"/>
          <w:i/>
        </w:rPr>
        <w:t>The primary goal of FW classes is learning to write. Course reading should serve as a basis for writing rather than as a body of material to be mastered per se.</w:t>
      </w:r>
    </w:p>
    <w:p w14:paraId="2E44E368" w14:textId="77777777" w:rsidR="009A1A35" w:rsidRPr="008C3D34" w:rsidRDefault="009A1A35" w:rsidP="00CE74A4">
      <w:pPr>
        <w:pStyle w:val="ListParagraph"/>
        <w:numPr>
          <w:ilvl w:val="0"/>
          <w:numId w:val="19"/>
        </w:numPr>
        <w:ind w:left="576" w:hanging="216"/>
        <w:rPr>
          <w:rFonts w:ascii="Arial" w:eastAsia="Arial" w:hAnsi="Arial" w:cs="Arial"/>
          <w:i/>
          <w:color w:val="000000"/>
        </w:rPr>
      </w:pPr>
      <w:r w:rsidRPr="008C3D34">
        <w:rPr>
          <w:rFonts w:ascii="Arial" w:eastAsia="Arial" w:hAnsi="Arial" w:cs="Arial"/>
          <w:i/>
          <w:color w:val="000000"/>
        </w:rPr>
        <w:t xml:space="preserve">The </w:t>
      </w:r>
      <w:r w:rsidRPr="008C3D34">
        <w:rPr>
          <w:rFonts w:ascii="Arial" w:eastAsia="Arial" w:hAnsi="Arial" w:cs="Arial"/>
          <w:i/>
        </w:rPr>
        <w:t>primary reading focus should be on expository texts. The course should consider a variety of college-level readings (e.g. summary/abstract, narrative, analysis, argument).</w:t>
      </w:r>
    </w:p>
    <w:p w14:paraId="23D4D085" w14:textId="77777777" w:rsidR="009A1A35" w:rsidRPr="006437A4" w:rsidRDefault="009A1A35" w:rsidP="00A84331">
      <w:pPr>
        <w:rPr>
          <w:rFonts w:ascii="Arial" w:eastAsia="Arial" w:hAnsi="Arial" w:cs="Arial"/>
          <w:b/>
        </w:rPr>
      </w:pPr>
    </w:p>
    <w:p w14:paraId="36503996" w14:textId="595D14DF" w:rsidR="009A1A35" w:rsidRPr="006437A4" w:rsidRDefault="009A1A35" w:rsidP="008C3D34">
      <w:pPr>
        <w:numPr>
          <w:ilvl w:val="0"/>
          <w:numId w:val="7"/>
        </w:numPr>
        <w:ind w:left="360"/>
        <w:rPr>
          <w:rFonts w:ascii="Arial" w:eastAsia="Arial" w:hAnsi="Arial" w:cs="Arial"/>
          <w:b/>
        </w:rPr>
      </w:pPr>
      <w:r w:rsidRPr="006437A4">
        <w:rPr>
          <w:rFonts w:ascii="Arial" w:eastAsia="Arial" w:hAnsi="Arial" w:cs="Arial"/>
          <w:b/>
          <w:color w:val="000000"/>
        </w:rPr>
        <w:t>Pr</w:t>
      </w:r>
      <w:r w:rsidRPr="006437A4">
        <w:rPr>
          <w:rFonts w:ascii="Arial" w:eastAsia="Arial" w:hAnsi="Arial" w:cs="Arial"/>
          <w:b/>
        </w:rPr>
        <w:t>ovide students with guided practice of writing processes–planning, drafting, critiquing, revising, and editing–making effective use of written and oral feedback from the faculty instructor and from peers;</w:t>
      </w:r>
    </w:p>
    <w:p w14:paraId="3EBDFCF8" w14:textId="77777777" w:rsidR="009A1A35" w:rsidRPr="006437A4" w:rsidRDefault="009A1A35" w:rsidP="00CE74A4">
      <w:pPr>
        <w:numPr>
          <w:ilvl w:val="0"/>
          <w:numId w:val="20"/>
        </w:numPr>
        <w:ind w:left="576" w:hanging="216"/>
        <w:contextualSpacing/>
        <w:rPr>
          <w:rFonts w:ascii="Arial" w:eastAsia="Arial" w:hAnsi="Arial" w:cs="Arial"/>
          <w:i/>
          <w:color w:val="000000"/>
        </w:rPr>
      </w:pPr>
      <w:r w:rsidRPr="006437A4">
        <w:rPr>
          <w:rFonts w:ascii="Arial" w:eastAsia="Arial" w:hAnsi="Arial" w:cs="Arial"/>
          <w:i/>
        </w:rPr>
        <w:t>There should be a coherent sequence of various types of writing studied and assigned in the course. Generally, such a sequence will move from presumably simpler to more complex rhetorical tasks (e.g. from summary to analysis/interpretation to argument, or from narrative/serialization to comparative analysis to research-based inquiry).</w:t>
      </w:r>
    </w:p>
    <w:p w14:paraId="199E88E4" w14:textId="77777777" w:rsidR="009A1A35" w:rsidRPr="006437A4" w:rsidRDefault="009A1A35" w:rsidP="00CE74A4">
      <w:pPr>
        <w:numPr>
          <w:ilvl w:val="0"/>
          <w:numId w:val="20"/>
        </w:numPr>
        <w:ind w:left="576" w:hanging="216"/>
        <w:contextualSpacing/>
        <w:rPr>
          <w:rFonts w:ascii="Arial" w:eastAsia="Arial" w:hAnsi="Arial" w:cs="Arial"/>
          <w:i/>
          <w:color w:val="000000"/>
        </w:rPr>
      </w:pPr>
      <w:r w:rsidRPr="006437A4">
        <w:rPr>
          <w:rFonts w:ascii="Arial" w:eastAsia="Arial" w:hAnsi="Arial" w:cs="Arial"/>
          <w:i/>
        </w:rPr>
        <w:t>Types of interaction concerning student writing will vary and may include in-class collaborative group work (including online or hybrid instruction), instructor/student conferencing (in person and/or online), student/student peer review, and tutorial feedback as available.</w:t>
      </w:r>
    </w:p>
    <w:p w14:paraId="71F661A6" w14:textId="77777777" w:rsidR="009A1A35" w:rsidRPr="006437A4" w:rsidRDefault="009A1A35" w:rsidP="00A84331">
      <w:pPr>
        <w:rPr>
          <w:rFonts w:ascii="Arial" w:eastAsia="Arial" w:hAnsi="Arial" w:cs="Arial"/>
          <w:i/>
          <w:color w:val="000000"/>
        </w:rPr>
      </w:pPr>
    </w:p>
    <w:p w14:paraId="140D20CF" w14:textId="26D8C5C6" w:rsidR="009A1A35" w:rsidRPr="006437A4" w:rsidRDefault="009A1A35" w:rsidP="00A84331">
      <w:pPr>
        <w:numPr>
          <w:ilvl w:val="0"/>
          <w:numId w:val="4"/>
        </w:numPr>
        <w:ind w:left="0" w:firstLine="0"/>
        <w:rPr>
          <w:rFonts w:ascii="Arial" w:eastAsia="Arial" w:hAnsi="Arial" w:cs="Arial"/>
          <w:b/>
        </w:rPr>
      </w:pPr>
      <w:r w:rsidRPr="006437A4">
        <w:rPr>
          <w:rFonts w:ascii="Arial" w:eastAsia="Arial" w:hAnsi="Arial" w:cs="Arial"/>
          <w:b/>
          <w:color w:val="000000"/>
        </w:rPr>
        <w:t>R</w:t>
      </w:r>
      <w:r w:rsidRPr="006437A4">
        <w:rPr>
          <w:rFonts w:ascii="Arial" w:eastAsia="Arial" w:hAnsi="Arial" w:cs="Arial"/>
          <w:b/>
        </w:rPr>
        <w:t>equire at least 5000 words of finished prose–equivalent to approximately 20 typewritten/printed pages;</w:t>
      </w:r>
    </w:p>
    <w:p w14:paraId="56B05048" w14:textId="77777777" w:rsidR="009A1A35" w:rsidRPr="008C3D34" w:rsidRDefault="009A1A35" w:rsidP="00CE74A4">
      <w:pPr>
        <w:pStyle w:val="ListParagraph"/>
        <w:numPr>
          <w:ilvl w:val="0"/>
          <w:numId w:val="21"/>
        </w:numPr>
        <w:ind w:left="576" w:hanging="216"/>
        <w:rPr>
          <w:rFonts w:ascii="Arial" w:eastAsia="Arial" w:hAnsi="Arial" w:cs="Arial"/>
          <w:i/>
          <w:color w:val="000000"/>
        </w:rPr>
      </w:pPr>
      <w:r w:rsidRPr="008C3D34">
        <w:rPr>
          <w:rFonts w:ascii="Arial" w:eastAsia="Arial" w:hAnsi="Arial" w:cs="Arial"/>
          <w:i/>
        </w:rPr>
        <w:t>“Finished prose” is defined as writing which has received peer and/or instructor feedback, has usually undergone student revision, and has been formally evaluated by the instructor. Writing such as journal entries, e-mail letters, pre-writing exercises, unrevised in-class writing, or feedback to peers should not normally be considered “finished prose.”</w:t>
      </w:r>
    </w:p>
    <w:p w14:paraId="4504C501" w14:textId="77777777" w:rsidR="009A1A35" w:rsidRPr="006437A4" w:rsidRDefault="009A1A35" w:rsidP="00A84331">
      <w:pPr>
        <w:rPr>
          <w:rFonts w:ascii="Arial" w:eastAsia="Arial" w:hAnsi="Arial" w:cs="Arial"/>
          <w:i/>
          <w:color w:val="000000"/>
        </w:rPr>
      </w:pPr>
    </w:p>
    <w:p w14:paraId="630691F3" w14:textId="4C800670" w:rsidR="009A1A35" w:rsidRPr="006437A4" w:rsidRDefault="009A1A35" w:rsidP="008C3D34">
      <w:pPr>
        <w:numPr>
          <w:ilvl w:val="0"/>
          <w:numId w:val="4"/>
        </w:numPr>
        <w:ind w:left="360"/>
        <w:rPr>
          <w:rFonts w:ascii="Arial" w:eastAsia="Arial" w:hAnsi="Arial" w:cs="Arial"/>
          <w:b/>
        </w:rPr>
      </w:pPr>
      <w:r w:rsidRPr="006437A4">
        <w:rPr>
          <w:rFonts w:ascii="Arial" w:eastAsia="Arial" w:hAnsi="Arial" w:cs="Arial"/>
          <w:b/>
        </w:rPr>
        <w:t>Help students develop information literacy by teaching search strategies, critical evaluation of information and sources, and effective selection of information for specific purposes and audiences; teach appropriate ways to incorporate such information, acknowledge sources and provide citations;</w:t>
      </w:r>
    </w:p>
    <w:p w14:paraId="0E1A0846" w14:textId="77777777" w:rsidR="009A1A35" w:rsidRPr="008C3D34" w:rsidRDefault="009A1A35" w:rsidP="00CE74A4">
      <w:pPr>
        <w:pStyle w:val="ListParagraph"/>
        <w:numPr>
          <w:ilvl w:val="0"/>
          <w:numId w:val="21"/>
        </w:numPr>
        <w:ind w:left="576" w:hanging="216"/>
        <w:rPr>
          <w:rFonts w:ascii="Arial" w:eastAsia="Arial" w:hAnsi="Arial" w:cs="Arial"/>
          <w:i/>
          <w:color w:val="000000"/>
        </w:rPr>
      </w:pPr>
      <w:r w:rsidRPr="008C3D34">
        <w:rPr>
          <w:rFonts w:ascii="Arial" w:eastAsia="Arial" w:hAnsi="Arial" w:cs="Arial"/>
          <w:i/>
        </w:rPr>
        <w:t>“Information literacy” includes knowledge of and competence using Internet as well as print materials.</w:t>
      </w:r>
    </w:p>
    <w:p w14:paraId="17BC159D" w14:textId="77777777" w:rsidR="009A1A35" w:rsidRPr="006437A4" w:rsidRDefault="009A1A35" w:rsidP="00A84331">
      <w:pPr>
        <w:rPr>
          <w:rFonts w:ascii="Arial" w:eastAsia="Arial" w:hAnsi="Arial" w:cs="Arial"/>
          <w:b/>
        </w:rPr>
      </w:pPr>
    </w:p>
    <w:p w14:paraId="2595D3A5" w14:textId="6B78EA7A" w:rsidR="009A1A35" w:rsidRPr="006437A4" w:rsidRDefault="009A1A35" w:rsidP="008C3D34">
      <w:pPr>
        <w:numPr>
          <w:ilvl w:val="0"/>
          <w:numId w:val="4"/>
        </w:numPr>
        <w:ind w:left="360"/>
        <w:rPr>
          <w:rFonts w:ascii="Arial" w:eastAsia="Arial" w:hAnsi="Arial" w:cs="Arial"/>
          <w:b/>
        </w:rPr>
      </w:pPr>
      <w:r w:rsidRPr="006437A4">
        <w:rPr>
          <w:rFonts w:ascii="Arial" w:eastAsia="Arial" w:hAnsi="Arial" w:cs="Arial"/>
          <w:b/>
        </w:rPr>
        <w:t>Help students read texts and make use of a variety of sources in expressing their own ideas, perspectives, and/or opinions in writing.</w:t>
      </w:r>
    </w:p>
    <w:p w14:paraId="6E1CBB61" w14:textId="611AA5B0" w:rsidR="009A1A35" w:rsidRPr="006437A4" w:rsidRDefault="009A1A35" w:rsidP="00A84331">
      <w:pPr>
        <w:rPr>
          <w:rFonts w:ascii="Arial" w:eastAsia="Arial" w:hAnsi="Arial" w:cs="Arial"/>
        </w:rPr>
      </w:pPr>
    </w:p>
    <w:p w14:paraId="56534992" w14:textId="543A50D0" w:rsidR="00832F56" w:rsidRPr="006437A4" w:rsidRDefault="00832F56" w:rsidP="00A84331">
      <w:pPr>
        <w:rPr>
          <w:rFonts w:ascii="Arial" w:eastAsia="Arial" w:hAnsi="Arial" w:cs="Arial"/>
        </w:rPr>
      </w:pPr>
    </w:p>
    <w:p w14:paraId="3B3DFADA" w14:textId="77777777" w:rsidR="007609B3" w:rsidRDefault="007609B3">
      <w:pPr>
        <w:rPr>
          <w:rFonts w:ascii="Arial" w:eastAsia="Arial" w:hAnsi="Arial" w:cs="Arial"/>
        </w:rPr>
      </w:pPr>
      <w:r>
        <w:rPr>
          <w:rFonts w:ascii="Arial" w:eastAsia="Arial" w:hAnsi="Arial" w:cs="Arial"/>
        </w:rPr>
        <w:br w:type="page"/>
      </w:r>
    </w:p>
    <w:p w14:paraId="00000023" w14:textId="7AC6FC6F" w:rsidR="003A641C" w:rsidRPr="006437A4" w:rsidRDefault="00A75499" w:rsidP="00160F42">
      <w:pPr>
        <w:widowControl w:val="0"/>
        <w:ind w:left="360" w:hanging="360"/>
        <w:rPr>
          <w:rFonts w:ascii="Arial" w:eastAsia="Arial" w:hAnsi="Arial" w:cs="Arial"/>
          <w:i/>
        </w:rPr>
      </w:pPr>
      <w:r>
        <w:rPr>
          <w:rFonts w:ascii="Arial" w:eastAsia="Arial" w:hAnsi="Arial" w:cs="Arial"/>
        </w:rPr>
        <w:lastRenderedPageBreak/>
        <w:t>F</w:t>
      </w:r>
      <w:r w:rsidR="00160F42" w:rsidRPr="00160F42">
        <w:rPr>
          <w:rFonts w:ascii="Arial" w:eastAsia="Arial" w:hAnsi="Arial" w:cs="Arial"/>
        </w:rPr>
        <w:t>.</w:t>
      </w:r>
      <w:r w:rsidR="00160F42">
        <w:rPr>
          <w:rFonts w:ascii="Arial" w:eastAsia="Arial" w:hAnsi="Arial" w:cs="Arial"/>
          <w:i/>
        </w:rPr>
        <w:tab/>
      </w:r>
      <w:r w:rsidR="00243429" w:rsidRPr="00CE74A4">
        <w:rPr>
          <w:rFonts w:ascii="Arial" w:eastAsia="Arial" w:hAnsi="Arial" w:cs="Arial"/>
          <w:i/>
        </w:rPr>
        <w:t>Application of Hallmarks</w:t>
      </w:r>
      <w:r w:rsidR="00243429" w:rsidRPr="006437A4">
        <w:rPr>
          <w:rFonts w:ascii="Arial" w:eastAsia="Arial" w:hAnsi="Arial" w:cs="Arial"/>
        </w:rPr>
        <w:t xml:space="preserve">. Provide a considered response to each of the following questions. </w:t>
      </w:r>
      <w:r w:rsidR="00994396" w:rsidRPr="006437A4">
        <w:rPr>
          <w:rFonts w:ascii="Arial" w:eastAsia="Arial" w:hAnsi="Arial" w:cs="Arial"/>
          <w:i/>
        </w:rPr>
        <w:t>P</w:t>
      </w:r>
      <w:r w:rsidR="00243429" w:rsidRPr="006437A4">
        <w:rPr>
          <w:rFonts w:ascii="Arial" w:eastAsia="Arial" w:hAnsi="Arial" w:cs="Arial"/>
          <w:i/>
        </w:rPr>
        <w:t xml:space="preserve">lease see page </w:t>
      </w:r>
      <w:r w:rsidR="004D2C3B">
        <w:rPr>
          <w:rFonts w:ascii="Arial" w:eastAsia="Arial" w:hAnsi="Arial" w:cs="Arial"/>
          <w:i/>
        </w:rPr>
        <w:t>3</w:t>
      </w:r>
      <w:r w:rsidR="00243429" w:rsidRPr="006437A4">
        <w:rPr>
          <w:rFonts w:ascii="Arial" w:eastAsia="Arial" w:hAnsi="Arial" w:cs="Arial"/>
        </w:rPr>
        <w:t xml:space="preserve"> </w:t>
      </w:r>
      <w:r w:rsidR="00243429" w:rsidRPr="006437A4">
        <w:rPr>
          <w:rFonts w:ascii="Arial" w:eastAsia="Arial" w:hAnsi="Arial" w:cs="Arial"/>
          <w:i/>
        </w:rPr>
        <w:t>for a full listing of the Learning Objectives, Hallmarks and Explanatory Notes.</w:t>
      </w:r>
    </w:p>
    <w:p w14:paraId="00000024" w14:textId="77777777" w:rsidR="003A641C" w:rsidRPr="006437A4" w:rsidRDefault="003A641C" w:rsidP="00A84331">
      <w:pPr>
        <w:widowControl w:val="0"/>
        <w:rPr>
          <w:rFonts w:ascii="Arial" w:eastAsia="Arial" w:hAnsi="Arial" w:cs="Arial"/>
        </w:rPr>
      </w:pPr>
    </w:p>
    <w:p w14:paraId="00000026" w14:textId="42121423" w:rsidR="003A641C" w:rsidRPr="006437A4" w:rsidRDefault="00243429" w:rsidP="00160F42">
      <w:pPr>
        <w:widowControl w:val="0"/>
        <w:ind w:left="720" w:hanging="360"/>
        <w:rPr>
          <w:rFonts w:ascii="Arial" w:eastAsia="Arial" w:hAnsi="Arial" w:cs="Arial"/>
          <w:color w:val="000000"/>
        </w:rPr>
      </w:pPr>
      <w:r w:rsidRPr="006437A4">
        <w:rPr>
          <w:rFonts w:ascii="Arial" w:eastAsia="Arial" w:hAnsi="Arial" w:cs="Arial"/>
          <w:color w:val="000000"/>
        </w:rPr>
        <w:t>1.</w:t>
      </w:r>
      <w:r w:rsidR="008C3D34">
        <w:rPr>
          <w:rFonts w:ascii="Arial" w:eastAsia="Arial" w:hAnsi="Arial" w:cs="Arial"/>
          <w:color w:val="000000"/>
        </w:rPr>
        <w:tab/>
      </w:r>
      <w:r w:rsidRPr="006437A4">
        <w:rPr>
          <w:rFonts w:ascii="Arial" w:eastAsia="Arial" w:hAnsi="Arial" w:cs="Arial"/>
          <w:color w:val="000000"/>
        </w:rPr>
        <w:t>What forms of writing will be taught in the course (e.g., narrative, academic argument, literature review</w:t>
      </w:r>
      <w:r w:rsidR="00994396" w:rsidRPr="006437A4">
        <w:rPr>
          <w:rFonts w:ascii="Arial" w:eastAsia="Arial" w:hAnsi="Arial" w:cs="Arial"/>
          <w:color w:val="000000"/>
        </w:rPr>
        <w:t>; FW Hallmark #1)</w:t>
      </w:r>
      <w:r w:rsidRPr="006437A4">
        <w:rPr>
          <w:rFonts w:ascii="Arial" w:eastAsia="Arial" w:hAnsi="Arial" w:cs="Arial"/>
          <w:color w:val="000000"/>
        </w:rPr>
        <w:t>?</w:t>
      </w:r>
    </w:p>
    <w:p w14:paraId="69C0C7EF" w14:textId="77777777" w:rsidR="00411DCD" w:rsidRPr="006437A4" w:rsidRDefault="00411DCD" w:rsidP="00160F42">
      <w:pPr>
        <w:widowControl w:val="0"/>
        <w:ind w:left="360"/>
        <w:rPr>
          <w:rFonts w:ascii="Arial" w:eastAsia="Arial" w:hAnsi="Arial" w:cs="Arial"/>
          <w:color w:val="000000"/>
        </w:rPr>
      </w:pPr>
    </w:p>
    <w:p w14:paraId="00000027" w14:textId="5623D299" w:rsidR="003A641C" w:rsidRPr="006437A4" w:rsidRDefault="00994396" w:rsidP="00160F42">
      <w:pPr>
        <w:widowControl w:val="0"/>
        <w:ind w:left="720" w:hanging="360"/>
        <w:rPr>
          <w:rFonts w:ascii="Arial" w:eastAsia="Arial" w:hAnsi="Arial" w:cs="Arial"/>
        </w:rPr>
      </w:pPr>
      <w:r w:rsidRPr="006437A4">
        <w:rPr>
          <w:rFonts w:ascii="Arial" w:eastAsia="Arial" w:hAnsi="Arial" w:cs="Arial"/>
          <w:color w:val="000000"/>
        </w:rPr>
        <w:t>2</w:t>
      </w:r>
      <w:r w:rsidR="00243429" w:rsidRPr="006437A4">
        <w:rPr>
          <w:rFonts w:ascii="Arial" w:eastAsia="Arial" w:hAnsi="Arial" w:cs="Arial"/>
          <w:color w:val="000000"/>
        </w:rPr>
        <w:t>.</w:t>
      </w:r>
      <w:r w:rsidR="008C3D34">
        <w:rPr>
          <w:rFonts w:ascii="Arial" w:eastAsia="Arial" w:hAnsi="Arial" w:cs="Arial"/>
          <w:color w:val="000000"/>
        </w:rPr>
        <w:tab/>
      </w:r>
      <w:r w:rsidR="00243429" w:rsidRPr="006437A4">
        <w:rPr>
          <w:rFonts w:ascii="Arial" w:eastAsia="Arial" w:hAnsi="Arial" w:cs="Arial"/>
          <w:color w:val="000000"/>
        </w:rPr>
        <w:t>How will your introduction to these particular forms support students’ development as college-level writers (e.g., in fostering writing skills needed for other college courses</w:t>
      </w:r>
      <w:r w:rsidRPr="006437A4">
        <w:rPr>
          <w:rFonts w:ascii="Arial" w:eastAsia="Arial" w:hAnsi="Arial" w:cs="Arial"/>
          <w:color w:val="000000"/>
        </w:rPr>
        <w:t>; FW Hallmark #1)</w:t>
      </w:r>
      <w:r w:rsidR="00243429" w:rsidRPr="006437A4">
        <w:rPr>
          <w:rFonts w:ascii="Arial" w:eastAsia="Arial" w:hAnsi="Arial" w:cs="Arial"/>
          <w:color w:val="000000"/>
        </w:rPr>
        <w:t>?</w:t>
      </w:r>
    </w:p>
    <w:p w14:paraId="00000028" w14:textId="77777777" w:rsidR="003A641C" w:rsidRPr="006437A4" w:rsidRDefault="003A641C" w:rsidP="00160F42">
      <w:pPr>
        <w:widowControl w:val="0"/>
        <w:ind w:left="360"/>
        <w:rPr>
          <w:rFonts w:ascii="Arial" w:eastAsia="Arial" w:hAnsi="Arial" w:cs="Arial"/>
          <w:color w:val="000000"/>
        </w:rPr>
      </w:pPr>
    </w:p>
    <w:p w14:paraId="00000029" w14:textId="5DC530FD" w:rsidR="003A641C" w:rsidRPr="006437A4" w:rsidRDefault="00994396" w:rsidP="00160F42">
      <w:pPr>
        <w:widowControl w:val="0"/>
        <w:ind w:left="720" w:hanging="360"/>
        <w:rPr>
          <w:rFonts w:ascii="Arial" w:eastAsia="Arial" w:hAnsi="Arial" w:cs="Arial"/>
        </w:rPr>
      </w:pPr>
      <w:r w:rsidRPr="006437A4">
        <w:rPr>
          <w:rFonts w:ascii="Arial" w:eastAsia="Arial" w:hAnsi="Arial" w:cs="Arial"/>
          <w:color w:val="000000"/>
        </w:rPr>
        <w:t>3</w:t>
      </w:r>
      <w:r w:rsidR="00243429" w:rsidRPr="006437A4">
        <w:rPr>
          <w:rFonts w:ascii="Arial" w:eastAsia="Arial" w:hAnsi="Arial" w:cs="Arial"/>
          <w:color w:val="000000"/>
        </w:rPr>
        <w:t>.</w:t>
      </w:r>
      <w:r w:rsidR="008C3D34">
        <w:rPr>
          <w:rFonts w:ascii="Arial" w:eastAsia="Arial" w:hAnsi="Arial" w:cs="Arial"/>
          <w:color w:val="000000"/>
        </w:rPr>
        <w:tab/>
      </w:r>
      <w:r w:rsidR="00243429" w:rsidRPr="006437A4">
        <w:rPr>
          <w:rFonts w:ascii="Arial" w:eastAsia="Arial" w:hAnsi="Arial" w:cs="Arial"/>
          <w:color w:val="000000"/>
        </w:rPr>
        <w:t>Provide a list of specific readings that will be assigned to students, and explain how these readings will reinforce the FW goal of teaching students how to write at the college level</w:t>
      </w:r>
      <w:r w:rsidRPr="006437A4">
        <w:rPr>
          <w:rFonts w:ascii="Arial" w:eastAsia="Arial" w:hAnsi="Arial" w:cs="Arial"/>
          <w:color w:val="000000"/>
        </w:rPr>
        <w:t xml:space="preserve"> (FW Hallmark #1).</w:t>
      </w:r>
    </w:p>
    <w:p w14:paraId="0000002A" w14:textId="77777777" w:rsidR="003A641C" w:rsidRPr="006437A4" w:rsidRDefault="003A641C" w:rsidP="00160F42">
      <w:pPr>
        <w:widowControl w:val="0"/>
        <w:ind w:left="360"/>
        <w:rPr>
          <w:rFonts w:ascii="Arial" w:eastAsia="Arial" w:hAnsi="Arial" w:cs="Arial"/>
          <w:color w:val="000000"/>
        </w:rPr>
      </w:pPr>
    </w:p>
    <w:p w14:paraId="0000002C" w14:textId="49BD4351" w:rsidR="003A641C" w:rsidRPr="006437A4" w:rsidRDefault="00994396" w:rsidP="00160F42">
      <w:pPr>
        <w:widowControl w:val="0"/>
        <w:ind w:left="720" w:hanging="360"/>
        <w:rPr>
          <w:rFonts w:ascii="Arial" w:eastAsia="Arial" w:hAnsi="Arial" w:cs="Arial"/>
          <w:color w:val="000000"/>
        </w:rPr>
      </w:pPr>
      <w:r w:rsidRPr="006437A4">
        <w:rPr>
          <w:rFonts w:ascii="Arial" w:eastAsia="Arial" w:hAnsi="Arial" w:cs="Arial"/>
          <w:color w:val="000000"/>
        </w:rPr>
        <w:t>4</w:t>
      </w:r>
      <w:r w:rsidR="00243429" w:rsidRPr="006437A4">
        <w:rPr>
          <w:rFonts w:ascii="Arial" w:eastAsia="Arial" w:hAnsi="Arial" w:cs="Arial"/>
          <w:color w:val="000000"/>
        </w:rPr>
        <w:t>.</w:t>
      </w:r>
      <w:r w:rsidR="005C3906">
        <w:rPr>
          <w:rFonts w:ascii="Arial" w:eastAsia="Arial" w:hAnsi="Arial" w:cs="Arial"/>
          <w:color w:val="000000"/>
        </w:rPr>
        <w:tab/>
      </w:r>
      <w:r w:rsidR="00243429" w:rsidRPr="006437A4">
        <w:rPr>
          <w:rFonts w:ascii="Arial" w:eastAsia="Arial" w:hAnsi="Arial" w:cs="Arial"/>
          <w:color w:val="000000"/>
        </w:rPr>
        <w:t xml:space="preserve">How will assignments be designed and scaffolded to support student development throughout the writing </w:t>
      </w:r>
      <w:r w:rsidR="00411DCD" w:rsidRPr="006437A4">
        <w:rPr>
          <w:rFonts w:ascii="Arial" w:eastAsia="Arial" w:hAnsi="Arial" w:cs="Arial"/>
          <w:color w:val="000000"/>
        </w:rPr>
        <w:t xml:space="preserve">                                                                                                                   </w:t>
      </w:r>
      <w:r w:rsidR="00243429" w:rsidRPr="006437A4">
        <w:rPr>
          <w:rFonts w:ascii="Arial" w:eastAsia="Arial" w:hAnsi="Arial" w:cs="Arial"/>
          <w:color w:val="000000"/>
        </w:rPr>
        <w:t>process</w:t>
      </w:r>
      <w:r w:rsidRPr="006437A4">
        <w:rPr>
          <w:rFonts w:ascii="Arial" w:eastAsia="Arial" w:hAnsi="Arial" w:cs="Arial"/>
          <w:color w:val="000000"/>
        </w:rPr>
        <w:t xml:space="preserve"> (FW Hallmark #2)</w:t>
      </w:r>
      <w:r w:rsidR="00243429" w:rsidRPr="006437A4">
        <w:rPr>
          <w:rFonts w:ascii="Arial" w:eastAsia="Arial" w:hAnsi="Arial" w:cs="Arial"/>
          <w:color w:val="000000"/>
        </w:rPr>
        <w:t>?</w:t>
      </w:r>
      <w:r w:rsidR="005C3906">
        <w:rPr>
          <w:rFonts w:ascii="Arial" w:eastAsia="Arial" w:hAnsi="Arial" w:cs="Arial"/>
          <w:color w:val="000000"/>
        </w:rPr>
        <w:t xml:space="preserve"> </w:t>
      </w:r>
      <w:r w:rsidR="00243429" w:rsidRPr="006437A4">
        <w:rPr>
          <w:rFonts w:ascii="Arial" w:eastAsia="Arial" w:hAnsi="Arial" w:cs="Arial"/>
          <w:i/>
          <w:color w:val="000000"/>
        </w:rPr>
        <w:tab/>
        <w:t>Note: The writing process is recursive in nature and includes the practices of planning, drafting, critiquing, revising, and proofreading in response to student self-evaluation and feedback from instructors and peers.</w:t>
      </w:r>
    </w:p>
    <w:p w14:paraId="0000002D" w14:textId="77777777" w:rsidR="003A641C" w:rsidRPr="006437A4" w:rsidRDefault="003A641C" w:rsidP="00160F42">
      <w:pPr>
        <w:widowControl w:val="0"/>
        <w:ind w:left="360"/>
        <w:rPr>
          <w:rFonts w:ascii="Arial" w:eastAsia="Arial" w:hAnsi="Arial" w:cs="Arial"/>
          <w:color w:val="000000"/>
        </w:rPr>
      </w:pPr>
    </w:p>
    <w:p w14:paraId="0000002E" w14:textId="46DD79F6" w:rsidR="003A641C" w:rsidRPr="006437A4" w:rsidRDefault="00994396" w:rsidP="00160F42">
      <w:pPr>
        <w:widowControl w:val="0"/>
        <w:ind w:left="360"/>
        <w:rPr>
          <w:rFonts w:ascii="Arial" w:eastAsia="Arial" w:hAnsi="Arial" w:cs="Arial"/>
          <w:color w:val="000000"/>
        </w:rPr>
      </w:pPr>
      <w:r w:rsidRPr="006437A4">
        <w:rPr>
          <w:rFonts w:ascii="Arial" w:eastAsia="Arial" w:hAnsi="Arial" w:cs="Arial"/>
          <w:color w:val="000000"/>
        </w:rPr>
        <w:t>5</w:t>
      </w:r>
      <w:r w:rsidR="00243429" w:rsidRPr="006437A4">
        <w:rPr>
          <w:rFonts w:ascii="Arial" w:eastAsia="Arial" w:hAnsi="Arial" w:cs="Arial"/>
          <w:color w:val="000000"/>
        </w:rPr>
        <w:t>.</w:t>
      </w:r>
      <w:r w:rsidR="005C3906">
        <w:rPr>
          <w:rFonts w:ascii="Arial" w:eastAsia="Arial" w:hAnsi="Arial" w:cs="Arial"/>
          <w:color w:val="000000"/>
        </w:rPr>
        <w:tab/>
      </w:r>
      <w:r w:rsidR="00243429" w:rsidRPr="006437A4">
        <w:rPr>
          <w:rFonts w:ascii="Arial" w:eastAsia="Arial" w:hAnsi="Arial" w:cs="Arial"/>
          <w:color w:val="000000"/>
        </w:rPr>
        <w:t>How and when will students receive global and local feedback on their writing</w:t>
      </w:r>
      <w:r w:rsidRPr="006437A4">
        <w:rPr>
          <w:rFonts w:ascii="Arial" w:eastAsia="Arial" w:hAnsi="Arial" w:cs="Arial"/>
          <w:color w:val="000000"/>
        </w:rPr>
        <w:t xml:space="preserve"> (FW Hallmark #2)</w:t>
      </w:r>
      <w:r w:rsidR="00243429" w:rsidRPr="006437A4">
        <w:rPr>
          <w:rFonts w:ascii="Arial" w:eastAsia="Arial" w:hAnsi="Arial" w:cs="Arial"/>
          <w:color w:val="000000"/>
        </w:rPr>
        <w:t>?</w:t>
      </w:r>
    </w:p>
    <w:p w14:paraId="0000002F" w14:textId="77777777" w:rsidR="003A641C" w:rsidRPr="006437A4" w:rsidRDefault="003A641C" w:rsidP="00160F42">
      <w:pPr>
        <w:widowControl w:val="0"/>
        <w:ind w:left="360"/>
        <w:rPr>
          <w:rFonts w:ascii="Arial" w:eastAsia="Arial" w:hAnsi="Arial" w:cs="Arial"/>
          <w:color w:val="000000"/>
        </w:rPr>
      </w:pPr>
    </w:p>
    <w:p w14:paraId="00000031" w14:textId="3815E4AA" w:rsidR="003A641C" w:rsidRPr="006437A4" w:rsidRDefault="00994396" w:rsidP="00160F42">
      <w:pPr>
        <w:widowControl w:val="0"/>
        <w:ind w:left="720" w:hanging="360"/>
        <w:rPr>
          <w:rFonts w:ascii="Arial" w:eastAsia="Arial" w:hAnsi="Arial" w:cs="Arial"/>
          <w:i/>
          <w:color w:val="000000"/>
        </w:rPr>
      </w:pPr>
      <w:r w:rsidRPr="006437A4">
        <w:rPr>
          <w:rFonts w:ascii="Arial" w:eastAsia="Arial" w:hAnsi="Arial" w:cs="Arial"/>
          <w:color w:val="000000"/>
        </w:rPr>
        <w:t>6</w:t>
      </w:r>
      <w:r w:rsidR="005C3906">
        <w:rPr>
          <w:rFonts w:ascii="Arial" w:eastAsia="Arial" w:hAnsi="Arial" w:cs="Arial"/>
          <w:color w:val="000000"/>
        </w:rPr>
        <w:t>.</w:t>
      </w:r>
      <w:r w:rsidR="005C3906">
        <w:rPr>
          <w:rFonts w:ascii="Arial" w:eastAsia="Arial" w:hAnsi="Arial" w:cs="Arial"/>
          <w:color w:val="000000"/>
        </w:rPr>
        <w:tab/>
      </w:r>
      <w:r w:rsidR="00243429" w:rsidRPr="006437A4">
        <w:rPr>
          <w:rFonts w:ascii="Arial" w:eastAsia="Arial" w:hAnsi="Arial" w:cs="Arial"/>
          <w:color w:val="000000"/>
        </w:rPr>
        <w:t>Provide a list of assignments in the course. Your list should briefly describe each assignment, outline how the</w:t>
      </w:r>
      <w:r w:rsidR="00411DCD" w:rsidRPr="006437A4">
        <w:rPr>
          <w:rFonts w:ascii="Arial" w:eastAsia="Arial" w:hAnsi="Arial" w:cs="Arial"/>
          <w:color w:val="000000"/>
        </w:rPr>
        <w:t xml:space="preserve"> </w:t>
      </w:r>
      <w:r w:rsidR="000A253A" w:rsidRPr="006437A4">
        <w:rPr>
          <w:rFonts w:ascii="Arial" w:eastAsia="Arial" w:hAnsi="Arial" w:cs="Arial"/>
          <w:color w:val="000000"/>
        </w:rPr>
        <w:t xml:space="preserve">  </w:t>
      </w:r>
      <w:r w:rsidR="00243429" w:rsidRPr="00CC06B2">
        <w:rPr>
          <w:rFonts w:ascii="Arial" w:eastAsia="Arial" w:hAnsi="Arial" w:cs="Arial"/>
          <w:color w:val="000000"/>
        </w:rPr>
        <w:t>assignments support the FW Learning Objectives (FWLOs) for the course, and cite the total number of words of finished</w:t>
      </w:r>
      <w:r w:rsidR="00243429" w:rsidRPr="006437A4">
        <w:rPr>
          <w:rFonts w:ascii="Arial" w:eastAsia="Arial" w:hAnsi="Arial" w:cs="Arial"/>
          <w:color w:val="000000"/>
        </w:rPr>
        <w:t xml:space="preserve"> prose required for each assignment</w:t>
      </w:r>
      <w:r w:rsidRPr="006437A4">
        <w:rPr>
          <w:rFonts w:ascii="Arial" w:eastAsia="Arial" w:hAnsi="Arial" w:cs="Arial"/>
          <w:color w:val="000000"/>
        </w:rPr>
        <w:t xml:space="preserve"> (FW Hallmark #3)</w:t>
      </w:r>
      <w:r w:rsidR="00243429" w:rsidRPr="006437A4">
        <w:rPr>
          <w:rFonts w:ascii="Arial" w:eastAsia="Arial" w:hAnsi="Arial" w:cs="Arial"/>
          <w:color w:val="000000"/>
        </w:rPr>
        <w:t>.</w:t>
      </w:r>
      <w:r w:rsidR="005C3906">
        <w:rPr>
          <w:rFonts w:ascii="Arial" w:eastAsia="Arial" w:hAnsi="Arial" w:cs="Arial"/>
          <w:color w:val="000000"/>
        </w:rPr>
        <w:t xml:space="preserve"> </w:t>
      </w:r>
      <w:r w:rsidR="00243429" w:rsidRPr="006437A4">
        <w:rPr>
          <w:rFonts w:ascii="Arial" w:eastAsia="Arial" w:hAnsi="Arial" w:cs="Arial"/>
          <w:i/>
          <w:color w:val="000000"/>
        </w:rPr>
        <w:t>Note: Exam essays do not count, and only final graded prose, not multiple drafts, can be counted toward the total number of words.</w:t>
      </w:r>
    </w:p>
    <w:p w14:paraId="00000032" w14:textId="77777777" w:rsidR="003A641C" w:rsidRPr="006437A4" w:rsidRDefault="003A641C" w:rsidP="00160F42">
      <w:pPr>
        <w:widowControl w:val="0"/>
        <w:ind w:left="360"/>
        <w:rPr>
          <w:rFonts w:ascii="Arial" w:eastAsia="Arial" w:hAnsi="Arial" w:cs="Arial"/>
          <w:color w:val="000000"/>
        </w:rPr>
      </w:pPr>
    </w:p>
    <w:tbl>
      <w:tblPr>
        <w:tblStyle w:val="a"/>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7"/>
        <w:gridCol w:w="2630"/>
        <w:gridCol w:w="2619"/>
        <w:gridCol w:w="2914"/>
      </w:tblGrid>
      <w:tr w:rsidR="003A641C" w:rsidRPr="006437A4" w14:paraId="378C4C5B" w14:textId="77777777" w:rsidTr="00160F42">
        <w:trPr>
          <w:trHeight w:val="432"/>
        </w:trPr>
        <w:tc>
          <w:tcPr>
            <w:tcW w:w="1917" w:type="dxa"/>
            <w:shd w:val="clear" w:color="auto" w:fill="auto"/>
            <w:vAlign w:val="center"/>
          </w:tcPr>
          <w:p w14:paraId="00000033" w14:textId="77777777" w:rsidR="003A641C" w:rsidRPr="006437A4" w:rsidRDefault="00243429" w:rsidP="00A84331">
            <w:pPr>
              <w:widowControl w:val="0"/>
              <w:rPr>
                <w:rFonts w:ascii="Arial" w:eastAsia="Arial" w:hAnsi="Arial" w:cs="Arial"/>
                <w:color w:val="000000"/>
              </w:rPr>
            </w:pPr>
            <w:r w:rsidRPr="006437A4">
              <w:rPr>
                <w:rFonts w:ascii="Arial" w:eastAsia="Arial" w:hAnsi="Arial" w:cs="Arial"/>
                <w:color w:val="000000"/>
              </w:rPr>
              <w:t>Assignment Name</w:t>
            </w:r>
          </w:p>
        </w:tc>
        <w:tc>
          <w:tcPr>
            <w:tcW w:w="2630" w:type="dxa"/>
            <w:shd w:val="clear" w:color="auto" w:fill="auto"/>
            <w:vAlign w:val="center"/>
          </w:tcPr>
          <w:p w14:paraId="00000034" w14:textId="77777777" w:rsidR="003A641C" w:rsidRPr="006437A4" w:rsidRDefault="00243429" w:rsidP="00A84331">
            <w:pPr>
              <w:widowControl w:val="0"/>
              <w:rPr>
                <w:rFonts w:ascii="Arial" w:eastAsia="Arial" w:hAnsi="Arial" w:cs="Arial"/>
                <w:color w:val="000000"/>
              </w:rPr>
            </w:pPr>
            <w:r w:rsidRPr="006437A4">
              <w:rPr>
                <w:rFonts w:ascii="Arial" w:eastAsia="Arial" w:hAnsi="Arial" w:cs="Arial"/>
                <w:color w:val="000000"/>
              </w:rPr>
              <w:t>Brief Description</w:t>
            </w:r>
          </w:p>
        </w:tc>
        <w:tc>
          <w:tcPr>
            <w:tcW w:w="2619" w:type="dxa"/>
            <w:shd w:val="clear" w:color="auto" w:fill="auto"/>
            <w:vAlign w:val="center"/>
          </w:tcPr>
          <w:p w14:paraId="00000035" w14:textId="77777777" w:rsidR="003A641C" w:rsidRPr="006437A4" w:rsidRDefault="00243429" w:rsidP="00A84331">
            <w:pPr>
              <w:widowControl w:val="0"/>
              <w:rPr>
                <w:rFonts w:ascii="Arial" w:eastAsia="Arial" w:hAnsi="Arial" w:cs="Arial"/>
                <w:color w:val="000000"/>
              </w:rPr>
            </w:pPr>
            <w:r w:rsidRPr="006437A4">
              <w:rPr>
                <w:rFonts w:ascii="Arial" w:eastAsia="Arial" w:hAnsi="Arial" w:cs="Arial"/>
                <w:color w:val="000000"/>
              </w:rPr>
              <w:t>Link to FWLOs</w:t>
            </w:r>
          </w:p>
        </w:tc>
        <w:tc>
          <w:tcPr>
            <w:tcW w:w="2914" w:type="dxa"/>
            <w:shd w:val="clear" w:color="auto" w:fill="auto"/>
            <w:vAlign w:val="center"/>
          </w:tcPr>
          <w:p w14:paraId="00000036" w14:textId="77777777" w:rsidR="003A641C" w:rsidRPr="006437A4" w:rsidRDefault="00243429" w:rsidP="00A84331">
            <w:pPr>
              <w:widowControl w:val="0"/>
              <w:rPr>
                <w:rFonts w:ascii="Arial" w:eastAsia="Arial" w:hAnsi="Arial" w:cs="Arial"/>
                <w:color w:val="000000"/>
              </w:rPr>
            </w:pPr>
            <w:r w:rsidRPr="006437A4">
              <w:rPr>
                <w:rFonts w:ascii="Arial" w:eastAsia="Arial" w:hAnsi="Arial" w:cs="Arial"/>
                <w:color w:val="000000"/>
              </w:rPr>
              <w:t>Number of Words of Finished Prose</w:t>
            </w:r>
          </w:p>
        </w:tc>
      </w:tr>
      <w:tr w:rsidR="003A641C" w:rsidRPr="006437A4" w14:paraId="1C5A16E1" w14:textId="77777777" w:rsidTr="00160F42">
        <w:trPr>
          <w:trHeight w:val="432"/>
        </w:trPr>
        <w:tc>
          <w:tcPr>
            <w:tcW w:w="1917" w:type="dxa"/>
            <w:shd w:val="clear" w:color="auto" w:fill="auto"/>
            <w:vAlign w:val="center"/>
          </w:tcPr>
          <w:p w14:paraId="00000037" w14:textId="77777777" w:rsidR="003A641C" w:rsidRPr="006437A4" w:rsidRDefault="003A641C" w:rsidP="00A84331">
            <w:pPr>
              <w:widowControl w:val="0"/>
              <w:rPr>
                <w:rFonts w:ascii="Arial" w:eastAsia="Arial" w:hAnsi="Arial" w:cs="Arial"/>
                <w:color w:val="000000"/>
              </w:rPr>
            </w:pPr>
          </w:p>
          <w:p w14:paraId="00000038" w14:textId="77777777" w:rsidR="003A641C" w:rsidRPr="006437A4" w:rsidRDefault="003A641C" w:rsidP="00A84331">
            <w:pPr>
              <w:widowControl w:val="0"/>
              <w:rPr>
                <w:rFonts w:ascii="Arial" w:eastAsia="Arial" w:hAnsi="Arial" w:cs="Arial"/>
                <w:color w:val="000000"/>
              </w:rPr>
            </w:pPr>
          </w:p>
          <w:p w14:paraId="00000039" w14:textId="77777777" w:rsidR="003A641C" w:rsidRPr="006437A4" w:rsidRDefault="003A641C" w:rsidP="00A84331">
            <w:pPr>
              <w:widowControl w:val="0"/>
              <w:rPr>
                <w:rFonts w:ascii="Arial" w:eastAsia="Arial" w:hAnsi="Arial" w:cs="Arial"/>
                <w:color w:val="000000"/>
              </w:rPr>
            </w:pPr>
          </w:p>
        </w:tc>
        <w:tc>
          <w:tcPr>
            <w:tcW w:w="2630" w:type="dxa"/>
            <w:shd w:val="clear" w:color="auto" w:fill="auto"/>
            <w:vAlign w:val="center"/>
          </w:tcPr>
          <w:p w14:paraId="0000003A" w14:textId="77777777" w:rsidR="003A641C" w:rsidRPr="006437A4" w:rsidRDefault="003A641C" w:rsidP="00A84331">
            <w:pPr>
              <w:widowControl w:val="0"/>
              <w:rPr>
                <w:rFonts w:ascii="Arial" w:eastAsia="Arial" w:hAnsi="Arial" w:cs="Arial"/>
                <w:color w:val="000000"/>
              </w:rPr>
            </w:pPr>
          </w:p>
        </w:tc>
        <w:tc>
          <w:tcPr>
            <w:tcW w:w="2619" w:type="dxa"/>
            <w:shd w:val="clear" w:color="auto" w:fill="auto"/>
            <w:vAlign w:val="center"/>
          </w:tcPr>
          <w:p w14:paraId="0000003B" w14:textId="77777777" w:rsidR="003A641C" w:rsidRPr="006437A4" w:rsidRDefault="003A641C" w:rsidP="00A84331">
            <w:pPr>
              <w:widowControl w:val="0"/>
              <w:rPr>
                <w:rFonts w:ascii="Arial" w:eastAsia="Arial" w:hAnsi="Arial" w:cs="Arial"/>
                <w:color w:val="000000"/>
              </w:rPr>
            </w:pPr>
          </w:p>
        </w:tc>
        <w:tc>
          <w:tcPr>
            <w:tcW w:w="2914" w:type="dxa"/>
            <w:shd w:val="clear" w:color="auto" w:fill="auto"/>
            <w:vAlign w:val="center"/>
          </w:tcPr>
          <w:p w14:paraId="0000003C" w14:textId="77777777" w:rsidR="003A641C" w:rsidRPr="006437A4" w:rsidRDefault="003A641C" w:rsidP="00A84331">
            <w:pPr>
              <w:widowControl w:val="0"/>
              <w:rPr>
                <w:rFonts w:ascii="Arial" w:eastAsia="Arial" w:hAnsi="Arial" w:cs="Arial"/>
                <w:color w:val="000000"/>
              </w:rPr>
            </w:pPr>
          </w:p>
        </w:tc>
      </w:tr>
      <w:tr w:rsidR="003A641C" w:rsidRPr="006437A4" w14:paraId="472C702F" w14:textId="77777777" w:rsidTr="00160F42">
        <w:trPr>
          <w:trHeight w:val="432"/>
        </w:trPr>
        <w:tc>
          <w:tcPr>
            <w:tcW w:w="1917" w:type="dxa"/>
            <w:shd w:val="clear" w:color="auto" w:fill="auto"/>
            <w:vAlign w:val="center"/>
          </w:tcPr>
          <w:p w14:paraId="0000003D" w14:textId="77777777" w:rsidR="003A641C" w:rsidRPr="006437A4" w:rsidRDefault="003A641C" w:rsidP="00A84331">
            <w:pPr>
              <w:widowControl w:val="0"/>
              <w:rPr>
                <w:rFonts w:ascii="Arial" w:eastAsia="Arial" w:hAnsi="Arial" w:cs="Arial"/>
                <w:color w:val="000000"/>
              </w:rPr>
            </w:pPr>
          </w:p>
          <w:p w14:paraId="0000003E" w14:textId="77777777" w:rsidR="003A641C" w:rsidRPr="006437A4" w:rsidRDefault="003A641C" w:rsidP="00A84331">
            <w:pPr>
              <w:widowControl w:val="0"/>
              <w:rPr>
                <w:rFonts w:ascii="Arial" w:eastAsia="Arial" w:hAnsi="Arial" w:cs="Arial"/>
                <w:color w:val="000000"/>
              </w:rPr>
            </w:pPr>
          </w:p>
          <w:p w14:paraId="0000003F" w14:textId="77777777" w:rsidR="003A641C" w:rsidRPr="006437A4" w:rsidRDefault="003A641C" w:rsidP="00A84331">
            <w:pPr>
              <w:widowControl w:val="0"/>
              <w:rPr>
                <w:rFonts w:ascii="Arial" w:eastAsia="Arial" w:hAnsi="Arial" w:cs="Arial"/>
                <w:color w:val="000000"/>
              </w:rPr>
            </w:pPr>
          </w:p>
        </w:tc>
        <w:tc>
          <w:tcPr>
            <w:tcW w:w="2630" w:type="dxa"/>
            <w:shd w:val="clear" w:color="auto" w:fill="auto"/>
            <w:vAlign w:val="center"/>
          </w:tcPr>
          <w:p w14:paraId="00000040" w14:textId="77777777" w:rsidR="003A641C" w:rsidRPr="006437A4" w:rsidRDefault="003A641C" w:rsidP="00A84331">
            <w:pPr>
              <w:widowControl w:val="0"/>
              <w:rPr>
                <w:rFonts w:ascii="Arial" w:eastAsia="Arial" w:hAnsi="Arial" w:cs="Arial"/>
                <w:color w:val="000000"/>
              </w:rPr>
            </w:pPr>
          </w:p>
        </w:tc>
        <w:tc>
          <w:tcPr>
            <w:tcW w:w="2619" w:type="dxa"/>
            <w:shd w:val="clear" w:color="auto" w:fill="auto"/>
            <w:vAlign w:val="center"/>
          </w:tcPr>
          <w:p w14:paraId="00000041" w14:textId="77777777" w:rsidR="003A641C" w:rsidRPr="006437A4" w:rsidRDefault="003A641C" w:rsidP="00A84331">
            <w:pPr>
              <w:widowControl w:val="0"/>
              <w:rPr>
                <w:rFonts w:ascii="Arial" w:eastAsia="Arial" w:hAnsi="Arial" w:cs="Arial"/>
                <w:color w:val="000000"/>
              </w:rPr>
            </w:pPr>
          </w:p>
        </w:tc>
        <w:tc>
          <w:tcPr>
            <w:tcW w:w="2914" w:type="dxa"/>
            <w:shd w:val="clear" w:color="auto" w:fill="auto"/>
            <w:vAlign w:val="center"/>
          </w:tcPr>
          <w:p w14:paraId="00000042" w14:textId="77777777" w:rsidR="003A641C" w:rsidRPr="006437A4" w:rsidRDefault="003A641C" w:rsidP="00A84331">
            <w:pPr>
              <w:widowControl w:val="0"/>
              <w:rPr>
                <w:rFonts w:ascii="Arial" w:eastAsia="Arial" w:hAnsi="Arial" w:cs="Arial"/>
                <w:color w:val="000000"/>
              </w:rPr>
            </w:pPr>
          </w:p>
        </w:tc>
      </w:tr>
      <w:tr w:rsidR="003A641C" w:rsidRPr="006437A4" w14:paraId="0ED888A1" w14:textId="77777777" w:rsidTr="00160F42">
        <w:trPr>
          <w:trHeight w:val="432"/>
        </w:trPr>
        <w:tc>
          <w:tcPr>
            <w:tcW w:w="1917" w:type="dxa"/>
            <w:shd w:val="clear" w:color="auto" w:fill="auto"/>
            <w:vAlign w:val="center"/>
          </w:tcPr>
          <w:p w14:paraId="00000043" w14:textId="77777777" w:rsidR="003A641C" w:rsidRPr="006437A4" w:rsidRDefault="003A641C" w:rsidP="00A84331">
            <w:pPr>
              <w:widowControl w:val="0"/>
              <w:rPr>
                <w:rFonts w:ascii="Arial" w:eastAsia="Arial" w:hAnsi="Arial" w:cs="Arial"/>
                <w:color w:val="000000"/>
              </w:rPr>
            </w:pPr>
          </w:p>
          <w:p w14:paraId="00000044" w14:textId="77777777" w:rsidR="003A641C" w:rsidRPr="006437A4" w:rsidRDefault="003A641C" w:rsidP="00A84331">
            <w:pPr>
              <w:widowControl w:val="0"/>
              <w:rPr>
                <w:rFonts w:ascii="Arial" w:eastAsia="Arial" w:hAnsi="Arial" w:cs="Arial"/>
                <w:color w:val="000000"/>
              </w:rPr>
            </w:pPr>
          </w:p>
          <w:p w14:paraId="00000045" w14:textId="77777777" w:rsidR="003A641C" w:rsidRPr="006437A4" w:rsidRDefault="003A641C" w:rsidP="00A84331">
            <w:pPr>
              <w:widowControl w:val="0"/>
              <w:rPr>
                <w:rFonts w:ascii="Arial" w:eastAsia="Arial" w:hAnsi="Arial" w:cs="Arial"/>
                <w:color w:val="000000"/>
              </w:rPr>
            </w:pPr>
          </w:p>
        </w:tc>
        <w:tc>
          <w:tcPr>
            <w:tcW w:w="2630" w:type="dxa"/>
            <w:shd w:val="clear" w:color="auto" w:fill="auto"/>
            <w:vAlign w:val="center"/>
          </w:tcPr>
          <w:p w14:paraId="00000046" w14:textId="77777777" w:rsidR="003A641C" w:rsidRPr="006437A4" w:rsidRDefault="003A641C" w:rsidP="00A84331">
            <w:pPr>
              <w:widowControl w:val="0"/>
              <w:rPr>
                <w:rFonts w:ascii="Arial" w:eastAsia="Arial" w:hAnsi="Arial" w:cs="Arial"/>
                <w:color w:val="000000"/>
              </w:rPr>
            </w:pPr>
          </w:p>
        </w:tc>
        <w:tc>
          <w:tcPr>
            <w:tcW w:w="2619" w:type="dxa"/>
            <w:shd w:val="clear" w:color="auto" w:fill="auto"/>
            <w:vAlign w:val="center"/>
          </w:tcPr>
          <w:p w14:paraId="00000047" w14:textId="77777777" w:rsidR="003A641C" w:rsidRPr="006437A4" w:rsidRDefault="003A641C" w:rsidP="00A84331">
            <w:pPr>
              <w:widowControl w:val="0"/>
              <w:rPr>
                <w:rFonts w:ascii="Arial" w:eastAsia="Arial" w:hAnsi="Arial" w:cs="Arial"/>
                <w:color w:val="000000"/>
              </w:rPr>
            </w:pPr>
          </w:p>
        </w:tc>
        <w:tc>
          <w:tcPr>
            <w:tcW w:w="2914" w:type="dxa"/>
            <w:shd w:val="clear" w:color="auto" w:fill="auto"/>
            <w:vAlign w:val="center"/>
          </w:tcPr>
          <w:p w14:paraId="00000048" w14:textId="77777777" w:rsidR="003A641C" w:rsidRPr="006437A4" w:rsidRDefault="003A641C" w:rsidP="00A84331">
            <w:pPr>
              <w:widowControl w:val="0"/>
              <w:rPr>
                <w:rFonts w:ascii="Arial" w:eastAsia="Arial" w:hAnsi="Arial" w:cs="Arial"/>
                <w:color w:val="000000"/>
              </w:rPr>
            </w:pPr>
          </w:p>
        </w:tc>
      </w:tr>
    </w:tbl>
    <w:p w14:paraId="00000049" w14:textId="77777777" w:rsidR="003A641C" w:rsidRPr="006437A4" w:rsidRDefault="003A641C" w:rsidP="00A84331">
      <w:pPr>
        <w:widowControl w:val="0"/>
        <w:rPr>
          <w:rFonts w:ascii="Arial" w:eastAsia="Arial" w:hAnsi="Arial" w:cs="Arial"/>
          <w:color w:val="000000"/>
        </w:rPr>
      </w:pPr>
    </w:p>
    <w:p w14:paraId="0000004B" w14:textId="7453A7DE" w:rsidR="003A641C" w:rsidRPr="006437A4" w:rsidRDefault="00994396" w:rsidP="00160F42">
      <w:pPr>
        <w:widowControl w:val="0"/>
        <w:tabs>
          <w:tab w:val="left" w:pos="-480"/>
        </w:tabs>
        <w:ind w:left="720" w:hanging="360"/>
        <w:rPr>
          <w:rFonts w:ascii="Arial" w:eastAsia="Arial" w:hAnsi="Arial" w:cs="Arial"/>
        </w:rPr>
      </w:pPr>
      <w:r w:rsidRPr="006437A4">
        <w:rPr>
          <w:rFonts w:ascii="Arial" w:eastAsia="Arial" w:hAnsi="Arial" w:cs="Arial"/>
        </w:rPr>
        <w:t>7</w:t>
      </w:r>
      <w:r w:rsidR="005C3906">
        <w:rPr>
          <w:rFonts w:ascii="Arial" w:eastAsia="Arial" w:hAnsi="Arial" w:cs="Arial"/>
        </w:rPr>
        <w:t>.</w:t>
      </w:r>
      <w:r w:rsidR="005C3906">
        <w:rPr>
          <w:rFonts w:ascii="Arial" w:eastAsia="Arial" w:hAnsi="Arial" w:cs="Arial"/>
        </w:rPr>
        <w:tab/>
      </w:r>
      <w:r w:rsidR="00243429" w:rsidRPr="006437A4">
        <w:rPr>
          <w:rFonts w:ascii="Arial" w:eastAsia="Arial" w:hAnsi="Arial" w:cs="Arial"/>
        </w:rPr>
        <w:t>Describe the methods instructors will use to help students develop information literacy, that is, learn to properly select, evaluate, summarize, synthesize, and cite sources in their writing. Include a summary of resources instructors will utilize in helping students develop information literacy, such as workshops, readings, multimedia, assignments, etc.</w:t>
      </w:r>
      <w:r w:rsidRPr="006437A4">
        <w:rPr>
          <w:rFonts w:ascii="Arial" w:eastAsia="Arial" w:hAnsi="Arial" w:cs="Arial"/>
        </w:rPr>
        <w:t xml:space="preserve"> (FW Hallmark #4).</w:t>
      </w:r>
    </w:p>
    <w:p w14:paraId="46F5A4BD" w14:textId="77777777" w:rsidR="009A1A35" w:rsidRPr="006437A4" w:rsidRDefault="009A1A35" w:rsidP="00A84331">
      <w:pPr>
        <w:pStyle w:val="ListParagraph"/>
        <w:widowControl w:val="0"/>
        <w:ind w:left="0"/>
        <w:rPr>
          <w:rFonts w:ascii="Arial" w:eastAsia="Arial" w:hAnsi="Arial" w:cs="Arial"/>
        </w:rPr>
      </w:pPr>
    </w:p>
    <w:tbl>
      <w:tblPr>
        <w:tblStyle w:val="a0"/>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3504"/>
        <w:gridCol w:w="3791"/>
      </w:tblGrid>
      <w:tr w:rsidR="003A641C" w:rsidRPr="006437A4" w14:paraId="23FE3BE4" w14:textId="77777777" w:rsidTr="00160F42">
        <w:trPr>
          <w:cantSplit/>
          <w:trHeight w:val="432"/>
        </w:trPr>
        <w:tc>
          <w:tcPr>
            <w:tcW w:w="2785" w:type="dxa"/>
            <w:shd w:val="clear" w:color="auto" w:fill="auto"/>
            <w:vAlign w:val="center"/>
          </w:tcPr>
          <w:p w14:paraId="0000004C" w14:textId="77777777" w:rsidR="003A641C" w:rsidRPr="006437A4" w:rsidRDefault="00243429" w:rsidP="00A84331">
            <w:pPr>
              <w:widowControl w:val="0"/>
              <w:rPr>
                <w:rFonts w:ascii="Arial" w:eastAsia="Arial" w:hAnsi="Arial" w:cs="Arial"/>
              </w:rPr>
            </w:pPr>
            <w:r w:rsidRPr="006437A4">
              <w:rPr>
                <w:rFonts w:ascii="Arial" w:eastAsia="Arial" w:hAnsi="Arial" w:cs="Arial"/>
              </w:rPr>
              <w:t>Skill</w:t>
            </w:r>
          </w:p>
        </w:tc>
        <w:tc>
          <w:tcPr>
            <w:tcW w:w="3504" w:type="dxa"/>
            <w:shd w:val="clear" w:color="auto" w:fill="auto"/>
            <w:vAlign w:val="center"/>
          </w:tcPr>
          <w:p w14:paraId="0000004D" w14:textId="77777777" w:rsidR="003A641C" w:rsidRPr="006437A4" w:rsidRDefault="00243429" w:rsidP="00A84331">
            <w:pPr>
              <w:widowControl w:val="0"/>
              <w:rPr>
                <w:rFonts w:ascii="Arial" w:eastAsia="Arial" w:hAnsi="Arial" w:cs="Arial"/>
              </w:rPr>
            </w:pPr>
            <w:r w:rsidRPr="006437A4">
              <w:rPr>
                <w:rFonts w:ascii="Arial" w:eastAsia="Arial" w:hAnsi="Arial" w:cs="Arial"/>
              </w:rPr>
              <w:t>Assignments</w:t>
            </w:r>
          </w:p>
        </w:tc>
        <w:tc>
          <w:tcPr>
            <w:tcW w:w="3791" w:type="dxa"/>
            <w:shd w:val="clear" w:color="auto" w:fill="auto"/>
            <w:vAlign w:val="center"/>
          </w:tcPr>
          <w:p w14:paraId="0000004E" w14:textId="77777777" w:rsidR="003A641C" w:rsidRPr="006437A4" w:rsidRDefault="00243429" w:rsidP="00A84331">
            <w:pPr>
              <w:widowControl w:val="0"/>
              <w:rPr>
                <w:rFonts w:ascii="Arial" w:eastAsia="Arial" w:hAnsi="Arial" w:cs="Arial"/>
              </w:rPr>
            </w:pPr>
            <w:r w:rsidRPr="006437A4">
              <w:rPr>
                <w:rFonts w:ascii="Arial" w:eastAsia="Arial" w:hAnsi="Arial" w:cs="Arial"/>
              </w:rPr>
              <w:t>Resources</w:t>
            </w:r>
          </w:p>
        </w:tc>
      </w:tr>
      <w:tr w:rsidR="003A641C" w:rsidRPr="006437A4" w14:paraId="6B4C6488" w14:textId="77777777" w:rsidTr="00160F42">
        <w:trPr>
          <w:cantSplit/>
          <w:trHeight w:val="432"/>
        </w:trPr>
        <w:tc>
          <w:tcPr>
            <w:tcW w:w="2785" w:type="dxa"/>
            <w:shd w:val="clear" w:color="auto" w:fill="auto"/>
            <w:vAlign w:val="center"/>
          </w:tcPr>
          <w:p w14:paraId="0000004F" w14:textId="77777777" w:rsidR="003A641C" w:rsidRPr="006437A4" w:rsidRDefault="00243429" w:rsidP="00A84331">
            <w:pPr>
              <w:widowControl w:val="0"/>
              <w:rPr>
                <w:rFonts w:ascii="Arial" w:eastAsia="Arial" w:hAnsi="Arial" w:cs="Arial"/>
              </w:rPr>
            </w:pPr>
            <w:r w:rsidRPr="006437A4">
              <w:rPr>
                <w:rFonts w:ascii="Arial" w:eastAsia="Arial" w:hAnsi="Arial" w:cs="Arial"/>
              </w:rPr>
              <w:t>Select</w:t>
            </w:r>
          </w:p>
        </w:tc>
        <w:tc>
          <w:tcPr>
            <w:tcW w:w="3504" w:type="dxa"/>
            <w:shd w:val="clear" w:color="auto" w:fill="auto"/>
            <w:vAlign w:val="center"/>
          </w:tcPr>
          <w:p w14:paraId="00000050" w14:textId="77777777" w:rsidR="003A641C" w:rsidRPr="006437A4" w:rsidRDefault="003A641C" w:rsidP="00A84331">
            <w:pPr>
              <w:widowControl w:val="0"/>
              <w:rPr>
                <w:rFonts w:ascii="Arial" w:eastAsia="Arial" w:hAnsi="Arial" w:cs="Arial"/>
              </w:rPr>
            </w:pPr>
          </w:p>
          <w:p w14:paraId="00000051" w14:textId="77777777" w:rsidR="003A641C" w:rsidRPr="006437A4" w:rsidRDefault="003A641C" w:rsidP="00A84331">
            <w:pPr>
              <w:widowControl w:val="0"/>
              <w:rPr>
                <w:rFonts w:ascii="Arial" w:eastAsia="Arial" w:hAnsi="Arial" w:cs="Arial"/>
              </w:rPr>
            </w:pPr>
          </w:p>
        </w:tc>
        <w:tc>
          <w:tcPr>
            <w:tcW w:w="3791" w:type="dxa"/>
            <w:shd w:val="clear" w:color="auto" w:fill="auto"/>
            <w:vAlign w:val="center"/>
          </w:tcPr>
          <w:p w14:paraId="00000052" w14:textId="77777777" w:rsidR="003A641C" w:rsidRPr="006437A4" w:rsidRDefault="003A641C" w:rsidP="00A84331">
            <w:pPr>
              <w:widowControl w:val="0"/>
              <w:rPr>
                <w:rFonts w:ascii="Arial" w:eastAsia="Arial" w:hAnsi="Arial" w:cs="Arial"/>
              </w:rPr>
            </w:pPr>
          </w:p>
        </w:tc>
      </w:tr>
      <w:tr w:rsidR="003A641C" w:rsidRPr="006437A4" w14:paraId="6CB992EA" w14:textId="77777777" w:rsidTr="00160F42">
        <w:trPr>
          <w:cantSplit/>
          <w:trHeight w:val="432"/>
        </w:trPr>
        <w:tc>
          <w:tcPr>
            <w:tcW w:w="2785" w:type="dxa"/>
            <w:shd w:val="clear" w:color="auto" w:fill="auto"/>
            <w:vAlign w:val="center"/>
          </w:tcPr>
          <w:p w14:paraId="00000053" w14:textId="77777777" w:rsidR="003A641C" w:rsidRPr="006437A4" w:rsidRDefault="00243429" w:rsidP="00A84331">
            <w:pPr>
              <w:widowControl w:val="0"/>
              <w:rPr>
                <w:rFonts w:ascii="Arial" w:eastAsia="Arial" w:hAnsi="Arial" w:cs="Arial"/>
              </w:rPr>
            </w:pPr>
            <w:r w:rsidRPr="006437A4">
              <w:rPr>
                <w:rFonts w:ascii="Arial" w:eastAsia="Arial" w:hAnsi="Arial" w:cs="Arial"/>
              </w:rPr>
              <w:t>Evaluate</w:t>
            </w:r>
          </w:p>
        </w:tc>
        <w:tc>
          <w:tcPr>
            <w:tcW w:w="3504" w:type="dxa"/>
            <w:shd w:val="clear" w:color="auto" w:fill="auto"/>
            <w:vAlign w:val="center"/>
          </w:tcPr>
          <w:p w14:paraId="00000054" w14:textId="77777777" w:rsidR="003A641C" w:rsidRPr="006437A4" w:rsidRDefault="003A641C" w:rsidP="00A84331">
            <w:pPr>
              <w:widowControl w:val="0"/>
              <w:rPr>
                <w:rFonts w:ascii="Arial" w:eastAsia="Arial" w:hAnsi="Arial" w:cs="Arial"/>
              </w:rPr>
            </w:pPr>
          </w:p>
          <w:p w14:paraId="00000055" w14:textId="77777777" w:rsidR="003A641C" w:rsidRPr="006437A4" w:rsidRDefault="003A641C" w:rsidP="00A84331">
            <w:pPr>
              <w:widowControl w:val="0"/>
              <w:rPr>
                <w:rFonts w:ascii="Arial" w:eastAsia="Arial" w:hAnsi="Arial" w:cs="Arial"/>
              </w:rPr>
            </w:pPr>
          </w:p>
        </w:tc>
        <w:tc>
          <w:tcPr>
            <w:tcW w:w="3791" w:type="dxa"/>
            <w:shd w:val="clear" w:color="auto" w:fill="auto"/>
            <w:vAlign w:val="center"/>
          </w:tcPr>
          <w:p w14:paraId="00000056" w14:textId="77777777" w:rsidR="003A641C" w:rsidRPr="006437A4" w:rsidRDefault="003A641C" w:rsidP="00A84331">
            <w:pPr>
              <w:widowControl w:val="0"/>
              <w:rPr>
                <w:rFonts w:ascii="Arial" w:eastAsia="Arial" w:hAnsi="Arial" w:cs="Arial"/>
              </w:rPr>
            </w:pPr>
          </w:p>
        </w:tc>
      </w:tr>
      <w:tr w:rsidR="003A641C" w:rsidRPr="006437A4" w14:paraId="26460F39" w14:textId="77777777" w:rsidTr="00160F42">
        <w:trPr>
          <w:cantSplit/>
          <w:trHeight w:val="432"/>
        </w:trPr>
        <w:tc>
          <w:tcPr>
            <w:tcW w:w="2785" w:type="dxa"/>
            <w:shd w:val="clear" w:color="auto" w:fill="auto"/>
            <w:vAlign w:val="center"/>
          </w:tcPr>
          <w:p w14:paraId="00000057" w14:textId="77777777" w:rsidR="003A641C" w:rsidRPr="006437A4" w:rsidRDefault="00243429" w:rsidP="00A84331">
            <w:pPr>
              <w:widowControl w:val="0"/>
              <w:rPr>
                <w:rFonts w:ascii="Arial" w:eastAsia="Arial" w:hAnsi="Arial" w:cs="Arial"/>
              </w:rPr>
            </w:pPr>
            <w:r w:rsidRPr="006437A4">
              <w:rPr>
                <w:rFonts w:ascii="Arial" w:eastAsia="Arial" w:hAnsi="Arial" w:cs="Arial"/>
              </w:rPr>
              <w:t>Summarize</w:t>
            </w:r>
          </w:p>
        </w:tc>
        <w:tc>
          <w:tcPr>
            <w:tcW w:w="3504" w:type="dxa"/>
            <w:shd w:val="clear" w:color="auto" w:fill="auto"/>
            <w:vAlign w:val="center"/>
          </w:tcPr>
          <w:p w14:paraId="00000058" w14:textId="77777777" w:rsidR="003A641C" w:rsidRPr="006437A4" w:rsidRDefault="003A641C" w:rsidP="00A84331">
            <w:pPr>
              <w:widowControl w:val="0"/>
              <w:rPr>
                <w:rFonts w:ascii="Arial" w:eastAsia="Arial" w:hAnsi="Arial" w:cs="Arial"/>
              </w:rPr>
            </w:pPr>
          </w:p>
          <w:p w14:paraId="00000059" w14:textId="77777777" w:rsidR="003A641C" w:rsidRPr="006437A4" w:rsidRDefault="003A641C" w:rsidP="00A84331">
            <w:pPr>
              <w:widowControl w:val="0"/>
              <w:rPr>
                <w:rFonts w:ascii="Arial" w:eastAsia="Arial" w:hAnsi="Arial" w:cs="Arial"/>
              </w:rPr>
            </w:pPr>
          </w:p>
        </w:tc>
        <w:tc>
          <w:tcPr>
            <w:tcW w:w="3791" w:type="dxa"/>
            <w:shd w:val="clear" w:color="auto" w:fill="auto"/>
            <w:vAlign w:val="center"/>
          </w:tcPr>
          <w:p w14:paraId="0000005A" w14:textId="77777777" w:rsidR="003A641C" w:rsidRPr="006437A4" w:rsidRDefault="003A641C" w:rsidP="00A84331">
            <w:pPr>
              <w:widowControl w:val="0"/>
              <w:rPr>
                <w:rFonts w:ascii="Arial" w:eastAsia="Arial" w:hAnsi="Arial" w:cs="Arial"/>
              </w:rPr>
            </w:pPr>
          </w:p>
        </w:tc>
      </w:tr>
      <w:tr w:rsidR="003A641C" w:rsidRPr="006437A4" w14:paraId="68C2CD0E" w14:textId="77777777" w:rsidTr="00160F42">
        <w:trPr>
          <w:cantSplit/>
          <w:trHeight w:val="432"/>
        </w:trPr>
        <w:tc>
          <w:tcPr>
            <w:tcW w:w="2785" w:type="dxa"/>
            <w:shd w:val="clear" w:color="auto" w:fill="auto"/>
            <w:vAlign w:val="center"/>
          </w:tcPr>
          <w:p w14:paraId="0000005B" w14:textId="77777777" w:rsidR="003A641C" w:rsidRPr="006437A4" w:rsidRDefault="00243429" w:rsidP="00A84331">
            <w:pPr>
              <w:widowControl w:val="0"/>
              <w:rPr>
                <w:rFonts w:ascii="Arial" w:eastAsia="Arial" w:hAnsi="Arial" w:cs="Arial"/>
              </w:rPr>
            </w:pPr>
            <w:r w:rsidRPr="006437A4">
              <w:rPr>
                <w:rFonts w:ascii="Arial" w:eastAsia="Arial" w:hAnsi="Arial" w:cs="Arial"/>
              </w:rPr>
              <w:t>Synthesize</w:t>
            </w:r>
          </w:p>
        </w:tc>
        <w:tc>
          <w:tcPr>
            <w:tcW w:w="3504" w:type="dxa"/>
            <w:shd w:val="clear" w:color="auto" w:fill="auto"/>
            <w:vAlign w:val="center"/>
          </w:tcPr>
          <w:p w14:paraId="0000005C" w14:textId="77777777" w:rsidR="003A641C" w:rsidRPr="006437A4" w:rsidRDefault="003A641C" w:rsidP="00A84331">
            <w:pPr>
              <w:widowControl w:val="0"/>
              <w:rPr>
                <w:rFonts w:ascii="Arial" w:eastAsia="Arial" w:hAnsi="Arial" w:cs="Arial"/>
              </w:rPr>
            </w:pPr>
          </w:p>
          <w:p w14:paraId="0000005D" w14:textId="77777777" w:rsidR="003A641C" w:rsidRPr="006437A4" w:rsidRDefault="003A641C" w:rsidP="00A84331">
            <w:pPr>
              <w:widowControl w:val="0"/>
              <w:rPr>
                <w:rFonts w:ascii="Arial" w:eastAsia="Arial" w:hAnsi="Arial" w:cs="Arial"/>
              </w:rPr>
            </w:pPr>
          </w:p>
        </w:tc>
        <w:tc>
          <w:tcPr>
            <w:tcW w:w="3791" w:type="dxa"/>
            <w:shd w:val="clear" w:color="auto" w:fill="auto"/>
            <w:vAlign w:val="center"/>
          </w:tcPr>
          <w:p w14:paraId="0000005E" w14:textId="77777777" w:rsidR="003A641C" w:rsidRPr="006437A4" w:rsidRDefault="003A641C" w:rsidP="00A84331">
            <w:pPr>
              <w:widowControl w:val="0"/>
              <w:rPr>
                <w:rFonts w:ascii="Arial" w:eastAsia="Arial" w:hAnsi="Arial" w:cs="Arial"/>
              </w:rPr>
            </w:pPr>
          </w:p>
        </w:tc>
      </w:tr>
      <w:tr w:rsidR="003A641C" w:rsidRPr="006437A4" w14:paraId="144179A4" w14:textId="77777777" w:rsidTr="00160F42">
        <w:trPr>
          <w:cantSplit/>
          <w:trHeight w:val="432"/>
        </w:trPr>
        <w:tc>
          <w:tcPr>
            <w:tcW w:w="2785" w:type="dxa"/>
            <w:shd w:val="clear" w:color="auto" w:fill="auto"/>
            <w:vAlign w:val="center"/>
          </w:tcPr>
          <w:p w14:paraId="0000005F" w14:textId="77777777" w:rsidR="003A641C" w:rsidRPr="006437A4" w:rsidRDefault="00243429" w:rsidP="00A84331">
            <w:pPr>
              <w:widowControl w:val="0"/>
              <w:rPr>
                <w:rFonts w:ascii="Arial" w:eastAsia="Arial" w:hAnsi="Arial" w:cs="Arial"/>
              </w:rPr>
            </w:pPr>
            <w:r w:rsidRPr="006437A4">
              <w:rPr>
                <w:rFonts w:ascii="Arial" w:eastAsia="Arial" w:hAnsi="Arial" w:cs="Arial"/>
              </w:rPr>
              <w:t>Cite</w:t>
            </w:r>
          </w:p>
        </w:tc>
        <w:tc>
          <w:tcPr>
            <w:tcW w:w="3504" w:type="dxa"/>
            <w:shd w:val="clear" w:color="auto" w:fill="auto"/>
            <w:vAlign w:val="center"/>
          </w:tcPr>
          <w:p w14:paraId="00000060" w14:textId="77777777" w:rsidR="003A641C" w:rsidRPr="006437A4" w:rsidRDefault="003A641C" w:rsidP="00A84331">
            <w:pPr>
              <w:widowControl w:val="0"/>
              <w:rPr>
                <w:rFonts w:ascii="Arial" w:eastAsia="Arial" w:hAnsi="Arial" w:cs="Arial"/>
              </w:rPr>
            </w:pPr>
          </w:p>
          <w:p w14:paraId="00000061" w14:textId="77777777" w:rsidR="003A641C" w:rsidRPr="006437A4" w:rsidRDefault="003A641C" w:rsidP="00A84331">
            <w:pPr>
              <w:widowControl w:val="0"/>
              <w:rPr>
                <w:rFonts w:ascii="Arial" w:eastAsia="Arial" w:hAnsi="Arial" w:cs="Arial"/>
              </w:rPr>
            </w:pPr>
          </w:p>
        </w:tc>
        <w:tc>
          <w:tcPr>
            <w:tcW w:w="3791" w:type="dxa"/>
            <w:shd w:val="clear" w:color="auto" w:fill="auto"/>
            <w:vAlign w:val="center"/>
          </w:tcPr>
          <w:p w14:paraId="00000062" w14:textId="77777777" w:rsidR="003A641C" w:rsidRPr="006437A4" w:rsidRDefault="003A641C" w:rsidP="00A84331">
            <w:pPr>
              <w:widowControl w:val="0"/>
              <w:rPr>
                <w:rFonts w:ascii="Arial" w:eastAsia="Arial" w:hAnsi="Arial" w:cs="Arial"/>
              </w:rPr>
            </w:pPr>
          </w:p>
        </w:tc>
      </w:tr>
    </w:tbl>
    <w:p w14:paraId="00000063" w14:textId="77777777" w:rsidR="003A641C" w:rsidRPr="006437A4" w:rsidRDefault="003A641C" w:rsidP="00A84331">
      <w:pPr>
        <w:widowControl w:val="0"/>
        <w:rPr>
          <w:rFonts w:ascii="Arial" w:eastAsia="Arial" w:hAnsi="Arial" w:cs="Arial"/>
        </w:rPr>
      </w:pPr>
    </w:p>
    <w:p w14:paraId="00000064" w14:textId="21939984" w:rsidR="003A641C" w:rsidRPr="006437A4" w:rsidRDefault="005C3906" w:rsidP="00160F42">
      <w:pPr>
        <w:widowControl w:val="0"/>
        <w:ind w:left="720" w:hanging="360"/>
        <w:rPr>
          <w:rFonts w:ascii="Arial" w:eastAsia="Arial" w:hAnsi="Arial" w:cs="Arial"/>
          <w:color w:val="000000"/>
        </w:rPr>
      </w:pPr>
      <w:r>
        <w:rPr>
          <w:rFonts w:ascii="Arial" w:eastAsia="Arial" w:hAnsi="Arial" w:cs="Arial"/>
          <w:color w:val="000000"/>
        </w:rPr>
        <w:t>8</w:t>
      </w:r>
      <w:r w:rsidR="00243429" w:rsidRPr="006437A4">
        <w:rPr>
          <w:rFonts w:ascii="Arial" w:eastAsia="Arial" w:hAnsi="Arial" w:cs="Arial"/>
          <w:color w:val="000000"/>
        </w:rPr>
        <w:t>.</w:t>
      </w:r>
      <w:r>
        <w:rPr>
          <w:rFonts w:ascii="Arial" w:eastAsia="Arial" w:hAnsi="Arial" w:cs="Arial"/>
          <w:color w:val="000000"/>
        </w:rPr>
        <w:tab/>
      </w:r>
      <w:r w:rsidR="00243429" w:rsidRPr="00CC06B2">
        <w:rPr>
          <w:rFonts w:ascii="Arial" w:eastAsia="Arial" w:hAnsi="Arial" w:cs="Arial"/>
          <w:color w:val="000000"/>
        </w:rPr>
        <w:t>What reading and writing strategies will instructors use to ensure students can effectively articulate their own views</w:t>
      </w:r>
      <w:r w:rsidR="00243429" w:rsidRPr="006437A4">
        <w:rPr>
          <w:rFonts w:ascii="Arial" w:eastAsia="Arial" w:hAnsi="Arial" w:cs="Arial"/>
          <w:color w:val="000000"/>
        </w:rPr>
        <w:t xml:space="preserve"> while engaging with and properly citing relevant outside sources</w:t>
      </w:r>
      <w:r w:rsidR="00994396" w:rsidRPr="006437A4">
        <w:rPr>
          <w:rFonts w:ascii="Arial" w:eastAsia="Arial" w:hAnsi="Arial" w:cs="Arial"/>
          <w:color w:val="000000"/>
        </w:rPr>
        <w:t xml:space="preserve"> (FW Hallmark #5)</w:t>
      </w:r>
      <w:r w:rsidR="00243429" w:rsidRPr="006437A4">
        <w:rPr>
          <w:rFonts w:ascii="Arial" w:eastAsia="Arial" w:hAnsi="Arial" w:cs="Arial"/>
          <w:color w:val="000000"/>
        </w:rPr>
        <w:t>?</w:t>
      </w:r>
    </w:p>
    <w:p w14:paraId="5228D393" w14:textId="77777777" w:rsidR="009A1A35" w:rsidRPr="006437A4" w:rsidRDefault="009A1A35" w:rsidP="00A84331">
      <w:pPr>
        <w:rPr>
          <w:rFonts w:ascii="Arial" w:eastAsia="Arial" w:hAnsi="Arial" w:cs="Arial"/>
          <w:color w:val="000000"/>
        </w:rPr>
      </w:pPr>
    </w:p>
    <w:p w14:paraId="000000BA" w14:textId="3780BE3F" w:rsidR="003A641C" w:rsidRPr="006437A4" w:rsidRDefault="003A641C" w:rsidP="006922E1">
      <w:pPr>
        <w:rPr>
          <w:rFonts w:ascii="Arial" w:eastAsia="Arial" w:hAnsi="Arial" w:cs="Arial"/>
          <w:b/>
        </w:rPr>
      </w:pPr>
      <w:bookmarkStart w:id="2" w:name="_heading=h.gjdgxs" w:colFirst="0" w:colLast="0"/>
      <w:bookmarkEnd w:id="2"/>
    </w:p>
    <w:sectPr w:rsidR="003A641C" w:rsidRPr="006437A4">
      <w:headerReference w:type="default" r:id="rId13"/>
      <w:footerReference w:type="even" r:id="rId14"/>
      <w:footerReference w:type="default" r:id="rId15"/>
      <w:type w:val="continuous"/>
      <w:pgSz w:w="12240" w:h="15840"/>
      <w:pgMar w:top="1080" w:right="864" w:bottom="720" w:left="864" w:header="720" w:footer="3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271E0" w14:textId="77777777" w:rsidR="00981C42" w:rsidRDefault="00243429">
      <w:r>
        <w:separator/>
      </w:r>
    </w:p>
  </w:endnote>
  <w:endnote w:type="continuationSeparator" w:id="0">
    <w:p w14:paraId="68483BA4" w14:textId="77777777" w:rsidR="00981C42" w:rsidRDefault="0024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2" w14:textId="77777777" w:rsidR="003A641C" w:rsidRDefault="00243429">
    <w:pPr>
      <w:pBdr>
        <w:top w:val="nil"/>
        <w:left w:val="nil"/>
        <w:bottom w:val="nil"/>
        <w:right w:val="nil"/>
        <w:between w:val="nil"/>
      </w:pBdr>
      <w:tabs>
        <w:tab w:val="center" w:pos="4320"/>
        <w:tab w:val="right" w:pos="8640"/>
        <w:tab w:val="right" w:pos="10512"/>
      </w:tabs>
      <w:rPr>
        <w:rFonts w:ascii="Arial" w:eastAsia="Arial" w:hAnsi="Arial" w:cs="Arial"/>
        <w:color w:val="000000"/>
        <w:sz w:val="16"/>
        <w:szCs w:val="16"/>
      </w:rPr>
    </w:pPr>
    <w:r>
      <w:rPr>
        <w:rFonts w:ascii="Arial" w:eastAsia="Arial" w:hAnsi="Arial" w:cs="Arial"/>
        <w:color w:val="000000"/>
        <w:sz w:val="16"/>
        <w:szCs w:val="16"/>
      </w:rPr>
      <w:t>last updated August 2015</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3" w14:textId="41F90A3F" w:rsidR="003A641C" w:rsidRDefault="00243429">
    <w:pPr>
      <w:widowControl w:val="0"/>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8000"/>
        <w:sz w:val="16"/>
        <w:szCs w:val="16"/>
      </w:rPr>
    </w:pPr>
    <w:r>
      <w:rPr>
        <w:rFonts w:ascii="Arial" w:eastAsia="Arial" w:hAnsi="Arial" w:cs="Arial"/>
        <w:sz w:val="16"/>
        <w:szCs w:val="16"/>
      </w:rPr>
      <w:t>Last updated July 202</w:t>
    </w:r>
    <w:r w:rsidR="006922E1">
      <w:rPr>
        <w:rFonts w:ascii="Arial" w:eastAsia="Arial" w:hAnsi="Arial" w:cs="Arial"/>
        <w:sz w:val="16"/>
        <w:szCs w:val="16"/>
      </w:rPr>
      <w:t>3</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9A1A35">
      <w:rPr>
        <w:rFonts w:ascii="Arial" w:eastAsia="Arial" w:hAnsi="Arial" w:cs="Arial"/>
        <w:noProof/>
        <w:sz w:val="16"/>
        <w:szCs w:val="16"/>
      </w:rPr>
      <w:t>4</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A1A35">
      <w:rPr>
        <w:rFonts w:ascii="Arial" w:eastAsia="Arial" w:hAnsi="Arial" w:cs="Arial"/>
        <w:noProof/>
        <w:sz w:val="16"/>
        <w:szCs w:val="16"/>
      </w:rPr>
      <w:t>4</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0C7C6" w14:textId="77777777" w:rsidR="00981C42" w:rsidRDefault="00243429">
      <w:r>
        <w:separator/>
      </w:r>
    </w:p>
  </w:footnote>
  <w:footnote w:type="continuationSeparator" w:id="0">
    <w:p w14:paraId="0C602022" w14:textId="77777777" w:rsidR="00981C42" w:rsidRDefault="0024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E" w14:textId="77777777" w:rsidR="003A641C" w:rsidRDefault="003A641C">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346"/>
    <w:multiLevelType w:val="multilevel"/>
    <w:tmpl w:val="392CD958"/>
    <w:lvl w:ilvl="0">
      <w:start w:val="1"/>
      <w:numFmt w:val="decimal"/>
      <w:lvlText w:val="FWLO%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E27119"/>
    <w:multiLevelType w:val="multilevel"/>
    <w:tmpl w:val="A56EE55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1535742"/>
    <w:multiLevelType w:val="multilevel"/>
    <w:tmpl w:val="79AAD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47B5E3C"/>
    <w:multiLevelType w:val="hybridMultilevel"/>
    <w:tmpl w:val="EC9E0A02"/>
    <w:lvl w:ilvl="0" w:tplc="1E90DFB6">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C0727"/>
    <w:multiLevelType w:val="hybridMultilevel"/>
    <w:tmpl w:val="42507AA2"/>
    <w:lvl w:ilvl="0" w:tplc="1E90DFB6">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CAE"/>
    <w:multiLevelType w:val="hybridMultilevel"/>
    <w:tmpl w:val="4BAEAFD6"/>
    <w:lvl w:ilvl="0" w:tplc="1E90DFB6">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53607"/>
    <w:multiLevelType w:val="hybridMultilevel"/>
    <w:tmpl w:val="C438130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F43789E"/>
    <w:multiLevelType w:val="multilevel"/>
    <w:tmpl w:val="1F52F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E52B6E"/>
    <w:multiLevelType w:val="multilevel"/>
    <w:tmpl w:val="887A4FF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E673DE"/>
    <w:multiLevelType w:val="multilevel"/>
    <w:tmpl w:val="A162DCB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0" w15:restartNumberingAfterBreak="0">
    <w:nsid w:val="2C481063"/>
    <w:multiLevelType w:val="hybridMultilevel"/>
    <w:tmpl w:val="B73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A31B0"/>
    <w:multiLevelType w:val="multilevel"/>
    <w:tmpl w:val="D6D4FE4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01A7806"/>
    <w:multiLevelType w:val="multilevel"/>
    <w:tmpl w:val="C4CC5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83F507C"/>
    <w:multiLevelType w:val="multilevel"/>
    <w:tmpl w:val="EE7A6BF4"/>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D9771A7"/>
    <w:multiLevelType w:val="hybridMultilevel"/>
    <w:tmpl w:val="BE42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905BE"/>
    <w:multiLevelType w:val="multilevel"/>
    <w:tmpl w:val="0ABC3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EAE369A"/>
    <w:multiLevelType w:val="multilevel"/>
    <w:tmpl w:val="01A6A3B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7" w15:restartNumberingAfterBreak="0">
    <w:nsid w:val="51CD7D2E"/>
    <w:multiLevelType w:val="multilevel"/>
    <w:tmpl w:val="392CD958"/>
    <w:lvl w:ilvl="0">
      <w:start w:val="1"/>
      <w:numFmt w:val="decimal"/>
      <w:lvlText w:val="FWLO%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2E551F3"/>
    <w:multiLevelType w:val="hybridMultilevel"/>
    <w:tmpl w:val="314812A2"/>
    <w:lvl w:ilvl="0" w:tplc="A18ACB6C">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D08A0"/>
    <w:multiLevelType w:val="hybridMultilevel"/>
    <w:tmpl w:val="6E9817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66DC0"/>
    <w:multiLevelType w:val="hybridMultilevel"/>
    <w:tmpl w:val="3EFE0A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A0594"/>
    <w:multiLevelType w:val="hybridMultilevel"/>
    <w:tmpl w:val="293C5946"/>
    <w:lvl w:ilvl="0" w:tplc="8488D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8"/>
  </w:num>
  <w:num w:numId="5">
    <w:abstractNumId w:val="2"/>
  </w:num>
  <w:num w:numId="6">
    <w:abstractNumId w:val="9"/>
  </w:num>
  <w:num w:numId="7">
    <w:abstractNumId w:val="7"/>
  </w:num>
  <w:num w:numId="8">
    <w:abstractNumId w:val="13"/>
  </w:num>
  <w:num w:numId="9">
    <w:abstractNumId w:val="0"/>
  </w:num>
  <w:num w:numId="10">
    <w:abstractNumId w:val="16"/>
  </w:num>
  <w:num w:numId="11">
    <w:abstractNumId w:val="1"/>
  </w:num>
  <w:num w:numId="12">
    <w:abstractNumId w:val="6"/>
  </w:num>
  <w:num w:numId="13">
    <w:abstractNumId w:val="20"/>
  </w:num>
  <w:num w:numId="14">
    <w:abstractNumId w:val="17"/>
  </w:num>
  <w:num w:numId="15">
    <w:abstractNumId w:val="19"/>
  </w:num>
  <w:num w:numId="16">
    <w:abstractNumId w:val="14"/>
  </w:num>
  <w:num w:numId="17">
    <w:abstractNumId w:val="18"/>
  </w:num>
  <w:num w:numId="18">
    <w:abstractNumId w:val="21"/>
  </w:num>
  <w:num w:numId="19">
    <w:abstractNumId w:val="4"/>
  </w:num>
  <w:num w:numId="20">
    <w:abstractNumId w:val="3"/>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1C"/>
    <w:rsid w:val="000A253A"/>
    <w:rsid w:val="00160F42"/>
    <w:rsid w:val="00243429"/>
    <w:rsid w:val="00385582"/>
    <w:rsid w:val="003A641C"/>
    <w:rsid w:val="003F3235"/>
    <w:rsid w:val="00411DCD"/>
    <w:rsid w:val="00470561"/>
    <w:rsid w:val="004D2C3B"/>
    <w:rsid w:val="00501B0A"/>
    <w:rsid w:val="005C3906"/>
    <w:rsid w:val="005F6A5A"/>
    <w:rsid w:val="006057B1"/>
    <w:rsid w:val="00620926"/>
    <w:rsid w:val="006437A4"/>
    <w:rsid w:val="006922E1"/>
    <w:rsid w:val="006D27FA"/>
    <w:rsid w:val="007609B3"/>
    <w:rsid w:val="00832F56"/>
    <w:rsid w:val="00833BB8"/>
    <w:rsid w:val="00897FDF"/>
    <w:rsid w:val="008C3D34"/>
    <w:rsid w:val="008E0967"/>
    <w:rsid w:val="008E4DA7"/>
    <w:rsid w:val="009278C1"/>
    <w:rsid w:val="00980FD2"/>
    <w:rsid w:val="00981C42"/>
    <w:rsid w:val="00994396"/>
    <w:rsid w:val="009A1A35"/>
    <w:rsid w:val="009F7299"/>
    <w:rsid w:val="00A120DA"/>
    <w:rsid w:val="00A234C8"/>
    <w:rsid w:val="00A75499"/>
    <w:rsid w:val="00A84331"/>
    <w:rsid w:val="00AB0653"/>
    <w:rsid w:val="00B057E8"/>
    <w:rsid w:val="00BE02EA"/>
    <w:rsid w:val="00CC06B2"/>
    <w:rsid w:val="00CE74A4"/>
    <w:rsid w:val="00D51955"/>
    <w:rsid w:val="00DA259C"/>
    <w:rsid w:val="00E77A73"/>
    <w:rsid w:val="00ED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C009"/>
  <w15:docId w15:val="{C4878628-0C3A-4025-BA3E-7AEF100F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FDF"/>
  </w:style>
  <w:style w:type="paragraph" w:styleId="Heading1">
    <w:name w:val="heading 1"/>
    <w:basedOn w:val="Normal"/>
    <w:next w:val="Normal"/>
    <w:link w:val="Heading1Char"/>
    <w:uiPriority w:val="9"/>
    <w:qFormat/>
    <w:rsid w:val="00897FDF"/>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7FDF"/>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97FDF"/>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97FDF"/>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97FDF"/>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97FDF"/>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97FDF"/>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97FDF"/>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97FDF"/>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7FDF"/>
    <w:pPr>
      <w:contextualSpacing/>
    </w:pPr>
    <w:rPr>
      <w:rFonts w:asciiTheme="majorHAnsi" w:eastAsiaTheme="majorEastAsia" w:hAnsiTheme="majorHAnsi" w:cstheme="majorBidi"/>
      <w:color w:val="5B9BD5" w:themeColor="accent1"/>
      <w:spacing w:val="-10"/>
      <w:sz w:val="56"/>
      <w:szCs w:val="56"/>
    </w:rPr>
  </w:style>
  <w:style w:type="paragraph" w:styleId="BodyText">
    <w:name w:val="Body Text"/>
    <w:basedOn w:val="Normal"/>
    <w:pPr>
      <w:widowControl w:val="0"/>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b/>
      <w:bCs/>
      <w:color w:val="0000FF"/>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sz w:val="22"/>
    </w:rPr>
  </w:style>
  <w:style w:type="paragraph" w:styleId="BalloonText">
    <w:name w:val="Balloon Text"/>
    <w:basedOn w:val="Normal"/>
    <w:semiHidden/>
    <w:rsid w:val="007C1FFF"/>
    <w:rPr>
      <w:rFonts w:ascii="Tahoma" w:hAnsi="Tahoma" w:cs="Tahoma"/>
      <w:sz w:val="16"/>
      <w:szCs w:val="16"/>
    </w:rPr>
  </w:style>
  <w:style w:type="character" w:styleId="PageNumber">
    <w:name w:val="page number"/>
    <w:basedOn w:val="DefaultParagraphFont"/>
    <w:rsid w:val="00D43FAE"/>
  </w:style>
  <w:style w:type="character" w:styleId="CommentReference">
    <w:name w:val="annotation reference"/>
    <w:semiHidden/>
    <w:rsid w:val="004E6D10"/>
    <w:rPr>
      <w:sz w:val="16"/>
      <w:szCs w:val="16"/>
    </w:rPr>
  </w:style>
  <w:style w:type="paragraph" w:styleId="CommentText">
    <w:name w:val="annotation text"/>
    <w:basedOn w:val="Normal"/>
    <w:semiHidden/>
    <w:rsid w:val="004E6D10"/>
  </w:style>
  <w:style w:type="paragraph" w:styleId="CommentSubject">
    <w:name w:val="annotation subject"/>
    <w:basedOn w:val="CommentText"/>
    <w:next w:val="CommentText"/>
    <w:semiHidden/>
    <w:rsid w:val="004E6D10"/>
    <w:rPr>
      <w:b/>
      <w:bCs/>
    </w:rPr>
  </w:style>
  <w:style w:type="character" w:styleId="Hyperlink">
    <w:name w:val="Hyperlink"/>
    <w:rsid w:val="00246B8D"/>
    <w:rPr>
      <w:color w:val="0000FF"/>
      <w:u w:val="single"/>
    </w:rPr>
  </w:style>
  <w:style w:type="character" w:styleId="FollowedHyperlink">
    <w:name w:val="FollowedHyperlink"/>
    <w:rsid w:val="00246B8D"/>
    <w:rPr>
      <w:color w:val="800080"/>
      <w:u w:val="single"/>
    </w:rPr>
  </w:style>
  <w:style w:type="paragraph" w:customStyle="1" w:styleId="ColorfulList-Accent11">
    <w:name w:val="Colorful List - Accent 11"/>
    <w:basedOn w:val="Normal"/>
    <w:uiPriority w:val="34"/>
    <w:rsid w:val="00B15970"/>
    <w:pPr>
      <w:ind w:left="720"/>
    </w:pPr>
  </w:style>
  <w:style w:type="paragraph" w:styleId="NormalWeb">
    <w:name w:val="Normal (Web)"/>
    <w:basedOn w:val="Normal"/>
    <w:uiPriority w:val="99"/>
    <w:unhideWhenUsed/>
    <w:rsid w:val="00797AA3"/>
    <w:pPr>
      <w:spacing w:before="100" w:beforeAutospacing="1" w:after="100" w:afterAutospacing="1"/>
    </w:pPr>
    <w:rPr>
      <w:szCs w:val="24"/>
    </w:rPr>
  </w:style>
  <w:style w:type="character" w:styleId="Emphasis">
    <w:name w:val="Emphasis"/>
    <w:basedOn w:val="DefaultParagraphFont"/>
    <w:uiPriority w:val="20"/>
    <w:qFormat/>
    <w:rsid w:val="00897FDF"/>
    <w:rPr>
      <w:i/>
      <w:iCs/>
    </w:rPr>
  </w:style>
  <w:style w:type="character" w:styleId="Strong">
    <w:name w:val="Strong"/>
    <w:basedOn w:val="DefaultParagraphFont"/>
    <w:uiPriority w:val="22"/>
    <w:qFormat/>
    <w:rsid w:val="00897FDF"/>
    <w:rPr>
      <w:b/>
      <w:bCs/>
    </w:rPr>
  </w:style>
  <w:style w:type="character" w:customStyle="1" w:styleId="HeaderChar">
    <w:name w:val="Header Char"/>
    <w:link w:val="Header"/>
    <w:uiPriority w:val="99"/>
    <w:rsid w:val="00746CEC"/>
    <w:rPr>
      <w:sz w:val="24"/>
    </w:rPr>
  </w:style>
  <w:style w:type="character" w:customStyle="1" w:styleId="Heading3Char">
    <w:name w:val="Heading 3 Char"/>
    <w:basedOn w:val="DefaultParagraphFont"/>
    <w:link w:val="Heading3"/>
    <w:uiPriority w:val="9"/>
    <w:semiHidden/>
    <w:rsid w:val="00897FDF"/>
    <w:rPr>
      <w:rFonts w:asciiTheme="majorHAnsi" w:eastAsiaTheme="majorEastAsia" w:hAnsiTheme="majorHAnsi" w:cstheme="majorBidi"/>
      <w:color w:val="44546A" w:themeColor="text2"/>
      <w:sz w:val="24"/>
      <w:szCs w:val="24"/>
    </w:rPr>
  </w:style>
  <w:style w:type="character" w:customStyle="1" w:styleId="UnresolvedMention1">
    <w:name w:val="Unresolved Mention1"/>
    <w:uiPriority w:val="99"/>
    <w:semiHidden/>
    <w:unhideWhenUsed/>
    <w:rsid w:val="00ED12FB"/>
    <w:rPr>
      <w:color w:val="808080"/>
      <w:shd w:val="clear" w:color="auto" w:fill="E6E6E6"/>
    </w:rPr>
  </w:style>
  <w:style w:type="table" w:styleId="TableGrid">
    <w:name w:val="Table Grid"/>
    <w:basedOn w:val="TableNormal"/>
    <w:rsid w:val="009D1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7FDF"/>
    <w:pPr>
      <w:numPr>
        <w:ilvl w:val="1"/>
      </w:numPr>
    </w:pPr>
    <w:rPr>
      <w:rFonts w:asciiTheme="majorHAnsi" w:eastAsiaTheme="majorEastAsia" w:hAnsiTheme="majorHAnsi" w:cstheme="majorBid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A1A35"/>
    <w:pPr>
      <w:ind w:left="720"/>
      <w:contextualSpacing/>
    </w:pPr>
  </w:style>
  <w:style w:type="character" w:customStyle="1" w:styleId="Heading1Char">
    <w:name w:val="Heading 1 Char"/>
    <w:basedOn w:val="DefaultParagraphFont"/>
    <w:link w:val="Heading1"/>
    <w:uiPriority w:val="9"/>
    <w:rsid w:val="00897F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97FDF"/>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897FD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97FD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97FD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97FD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97FD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97FD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97FDF"/>
    <w:rPr>
      <w:b/>
      <w:bCs/>
      <w:smallCaps/>
      <w:color w:val="595959" w:themeColor="text1" w:themeTint="A6"/>
      <w:spacing w:val="6"/>
    </w:rPr>
  </w:style>
  <w:style w:type="character" w:customStyle="1" w:styleId="TitleChar">
    <w:name w:val="Title Char"/>
    <w:basedOn w:val="DefaultParagraphFont"/>
    <w:link w:val="Title"/>
    <w:uiPriority w:val="10"/>
    <w:rsid w:val="00897FDF"/>
    <w:rPr>
      <w:rFonts w:asciiTheme="majorHAnsi" w:eastAsiaTheme="majorEastAsia" w:hAnsiTheme="majorHAnsi" w:cstheme="majorBidi"/>
      <w:color w:val="5B9BD5" w:themeColor="accent1"/>
      <w:spacing w:val="-10"/>
      <w:sz w:val="56"/>
      <w:szCs w:val="56"/>
    </w:rPr>
  </w:style>
  <w:style w:type="character" w:customStyle="1" w:styleId="SubtitleChar">
    <w:name w:val="Subtitle Char"/>
    <w:basedOn w:val="DefaultParagraphFont"/>
    <w:link w:val="Subtitle"/>
    <w:uiPriority w:val="11"/>
    <w:rsid w:val="00897FDF"/>
    <w:rPr>
      <w:rFonts w:asciiTheme="majorHAnsi" w:eastAsiaTheme="majorEastAsia" w:hAnsiTheme="majorHAnsi" w:cstheme="majorBidi"/>
      <w:sz w:val="24"/>
      <w:szCs w:val="24"/>
    </w:rPr>
  </w:style>
  <w:style w:type="paragraph" w:styleId="NoSpacing">
    <w:name w:val="No Spacing"/>
    <w:uiPriority w:val="1"/>
    <w:qFormat/>
    <w:rsid w:val="00897FDF"/>
  </w:style>
  <w:style w:type="paragraph" w:styleId="Quote">
    <w:name w:val="Quote"/>
    <w:basedOn w:val="Normal"/>
    <w:next w:val="Normal"/>
    <w:link w:val="QuoteChar"/>
    <w:uiPriority w:val="29"/>
    <w:qFormat/>
    <w:rsid w:val="00897FD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97FDF"/>
    <w:rPr>
      <w:i/>
      <w:iCs/>
      <w:color w:val="404040" w:themeColor="text1" w:themeTint="BF"/>
    </w:rPr>
  </w:style>
  <w:style w:type="paragraph" w:styleId="IntenseQuote">
    <w:name w:val="Intense Quote"/>
    <w:basedOn w:val="Normal"/>
    <w:next w:val="Normal"/>
    <w:link w:val="IntenseQuoteChar"/>
    <w:uiPriority w:val="30"/>
    <w:qFormat/>
    <w:rsid w:val="00897FD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97FD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97FDF"/>
    <w:rPr>
      <w:i/>
      <w:iCs/>
      <w:color w:val="404040" w:themeColor="text1" w:themeTint="BF"/>
    </w:rPr>
  </w:style>
  <w:style w:type="character" w:styleId="IntenseEmphasis">
    <w:name w:val="Intense Emphasis"/>
    <w:basedOn w:val="DefaultParagraphFont"/>
    <w:uiPriority w:val="21"/>
    <w:qFormat/>
    <w:rsid w:val="00897FDF"/>
    <w:rPr>
      <w:b/>
      <w:bCs/>
      <w:i/>
      <w:iCs/>
    </w:rPr>
  </w:style>
  <w:style w:type="character" w:styleId="SubtleReference">
    <w:name w:val="Subtle Reference"/>
    <w:basedOn w:val="DefaultParagraphFont"/>
    <w:uiPriority w:val="31"/>
    <w:qFormat/>
    <w:rsid w:val="00897F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7FDF"/>
    <w:rPr>
      <w:b/>
      <w:bCs/>
      <w:smallCaps/>
      <w:spacing w:val="5"/>
      <w:u w:val="single"/>
    </w:rPr>
  </w:style>
  <w:style w:type="character" w:styleId="BookTitle">
    <w:name w:val="Book Title"/>
    <w:basedOn w:val="DefaultParagraphFont"/>
    <w:uiPriority w:val="33"/>
    <w:qFormat/>
    <w:rsid w:val="00897FDF"/>
    <w:rPr>
      <w:b/>
      <w:bCs/>
      <w:smallCaps/>
    </w:rPr>
  </w:style>
  <w:style w:type="paragraph" w:styleId="TOCHeading">
    <w:name w:val="TOC Heading"/>
    <w:basedOn w:val="Heading1"/>
    <w:next w:val="Normal"/>
    <w:uiPriority w:val="39"/>
    <w:semiHidden/>
    <w:unhideWhenUsed/>
    <w:qFormat/>
    <w:rsid w:val="00897FDF"/>
    <w:pPr>
      <w:outlineLvl w:val="9"/>
    </w:pPr>
  </w:style>
  <w:style w:type="character" w:styleId="UnresolvedMention">
    <w:name w:val="Unresolved Mention"/>
    <w:basedOn w:val="DefaultParagraphFont"/>
    <w:uiPriority w:val="99"/>
    <w:semiHidden/>
    <w:unhideWhenUsed/>
    <w:rsid w:val="00760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ened@hawaii.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noa.hawaii.edu/ovcaa/program-approval-review/course-ac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ened@hawaii.ed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gHZwI3uqrQm5H1F87Peo8vB48g==">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024D13A-5A01-46D8-A158-1E5C60FA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MASB</dc:creator>
  <cp:lastModifiedBy>Vicky</cp:lastModifiedBy>
  <cp:revision>4</cp:revision>
  <dcterms:created xsi:type="dcterms:W3CDTF">2023-07-12T00:33:00Z</dcterms:created>
  <dcterms:modified xsi:type="dcterms:W3CDTF">2024-07-31T02:10:00Z</dcterms:modified>
</cp:coreProperties>
</file>