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B6" w:rsidRPr="001060B6" w:rsidRDefault="001060B6" w:rsidP="002561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rPr>
          <w:rFonts w:cs="Arial"/>
          <w:b/>
          <w:iCs/>
          <w:sz w:val="24"/>
          <w:szCs w:val="22"/>
        </w:rPr>
      </w:pPr>
      <w:r>
        <w:rPr>
          <w:rFonts w:cs="Arial"/>
          <w:b/>
          <w:iCs/>
          <w:sz w:val="24"/>
          <w:szCs w:val="22"/>
        </w:rPr>
        <w:t xml:space="preserve">Activity: </w:t>
      </w:r>
      <w:r w:rsidRPr="001060B6">
        <w:rPr>
          <w:rFonts w:cs="Arial"/>
          <w:b/>
          <w:iCs/>
          <w:sz w:val="24"/>
          <w:szCs w:val="22"/>
        </w:rPr>
        <w:t>Phase</w:t>
      </w:r>
      <w:r>
        <w:rPr>
          <w:rFonts w:cs="Arial"/>
          <w:b/>
          <w:iCs/>
          <w:sz w:val="24"/>
          <w:szCs w:val="22"/>
        </w:rPr>
        <w:t>s</w:t>
      </w:r>
      <w:r w:rsidRPr="001060B6">
        <w:rPr>
          <w:rFonts w:cs="Arial"/>
          <w:b/>
          <w:iCs/>
          <w:sz w:val="24"/>
          <w:szCs w:val="22"/>
        </w:rPr>
        <w:t xml:space="preserve"> and Modes of </w:t>
      </w:r>
      <w:r w:rsidR="00D422C4">
        <w:rPr>
          <w:rFonts w:cs="Arial"/>
          <w:b/>
          <w:iCs/>
          <w:sz w:val="24"/>
          <w:szCs w:val="22"/>
        </w:rPr>
        <w:t>Scientific Practice</w:t>
      </w:r>
    </w:p>
    <w:p w:rsidR="00996FA2" w:rsidRPr="004905E3" w:rsidRDefault="00996FA2" w:rsidP="002561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rPr>
          <w:rFonts w:cs="Arial"/>
          <w:i/>
          <w:iCs/>
          <w:sz w:val="24"/>
          <w:szCs w:val="22"/>
        </w:rPr>
      </w:pPr>
    </w:p>
    <w:p w:rsidR="00282127" w:rsidRPr="004905E3" w:rsidRDefault="00D422C4" w:rsidP="002561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rPr>
          <w:rFonts w:cs="Arial"/>
          <w:iCs/>
          <w:sz w:val="24"/>
          <w:szCs w:val="22"/>
        </w:rPr>
      </w:pPr>
      <w:r>
        <w:rPr>
          <w:rFonts w:cs="Arial"/>
          <w:iCs/>
          <w:sz w:val="24"/>
          <w:szCs w:val="22"/>
        </w:rPr>
        <w:t xml:space="preserve">When practicing science, it is important to monitor both your actions and your thought processes. Scientists use the word </w:t>
      </w:r>
      <w:proofErr w:type="spellStart"/>
      <w:r>
        <w:rPr>
          <w:rFonts w:cs="Arial"/>
          <w:b/>
          <w:iCs/>
          <w:sz w:val="24"/>
          <w:szCs w:val="22"/>
        </w:rPr>
        <w:t>metacognition</w:t>
      </w:r>
      <w:proofErr w:type="spellEnd"/>
      <w:r>
        <w:rPr>
          <w:rFonts w:cs="Arial"/>
          <w:iCs/>
          <w:sz w:val="24"/>
          <w:szCs w:val="22"/>
        </w:rPr>
        <w:t xml:space="preserve"> to describe the </w:t>
      </w:r>
      <w:r w:rsidRPr="004905E3">
        <w:rPr>
          <w:rFonts w:cs="Arial"/>
          <w:iCs/>
          <w:sz w:val="24"/>
          <w:szCs w:val="22"/>
        </w:rPr>
        <w:t>aware</w:t>
      </w:r>
      <w:r>
        <w:rPr>
          <w:rFonts w:cs="Arial"/>
          <w:iCs/>
          <w:sz w:val="24"/>
          <w:szCs w:val="22"/>
        </w:rPr>
        <w:t>ness</w:t>
      </w:r>
      <w:r w:rsidRPr="004905E3">
        <w:rPr>
          <w:rFonts w:cs="Arial"/>
          <w:iCs/>
          <w:sz w:val="24"/>
          <w:szCs w:val="22"/>
        </w:rPr>
        <w:t xml:space="preserve"> of your thought process while you are thinkin</w:t>
      </w:r>
      <w:r>
        <w:rPr>
          <w:rFonts w:cs="Arial"/>
          <w:iCs/>
          <w:sz w:val="24"/>
          <w:szCs w:val="22"/>
        </w:rPr>
        <w:t xml:space="preserve">g. Being </w:t>
      </w:r>
      <w:proofErr w:type="spellStart"/>
      <w:r>
        <w:rPr>
          <w:rFonts w:cs="Arial"/>
          <w:iCs/>
          <w:sz w:val="24"/>
          <w:szCs w:val="22"/>
        </w:rPr>
        <w:t>metacognitive</w:t>
      </w:r>
      <w:proofErr w:type="spellEnd"/>
      <w:r>
        <w:rPr>
          <w:rFonts w:cs="Arial"/>
          <w:iCs/>
          <w:sz w:val="24"/>
          <w:szCs w:val="22"/>
        </w:rPr>
        <w:t xml:space="preserve"> helps scientists </w:t>
      </w:r>
      <w:r w:rsidR="002147EF" w:rsidRPr="004905E3">
        <w:rPr>
          <w:rFonts w:cs="Arial"/>
          <w:iCs/>
          <w:sz w:val="24"/>
          <w:szCs w:val="22"/>
        </w:rPr>
        <w:t>effectively</w:t>
      </w:r>
      <w:r w:rsidR="00282127" w:rsidRPr="004905E3">
        <w:rPr>
          <w:rFonts w:cs="Arial"/>
          <w:iCs/>
          <w:sz w:val="24"/>
          <w:szCs w:val="22"/>
        </w:rPr>
        <w:t xml:space="preserve"> </w:t>
      </w:r>
      <w:r w:rsidR="003E0855">
        <w:rPr>
          <w:rFonts w:cs="Arial"/>
          <w:iCs/>
          <w:sz w:val="24"/>
          <w:szCs w:val="22"/>
        </w:rPr>
        <w:t>consider</w:t>
      </w:r>
      <w:r w:rsidR="00282127" w:rsidRPr="004905E3">
        <w:rPr>
          <w:rFonts w:cs="Arial"/>
          <w:iCs/>
          <w:sz w:val="24"/>
          <w:szCs w:val="22"/>
        </w:rPr>
        <w:t xml:space="preserve"> what they are doing and why. This activity will help you develop your </w:t>
      </w:r>
      <w:proofErr w:type="spellStart"/>
      <w:r>
        <w:rPr>
          <w:rFonts w:cs="Arial"/>
          <w:iCs/>
          <w:sz w:val="24"/>
          <w:szCs w:val="22"/>
        </w:rPr>
        <w:t>metacognitive</w:t>
      </w:r>
      <w:proofErr w:type="spellEnd"/>
      <w:r>
        <w:rPr>
          <w:rFonts w:cs="Arial"/>
          <w:iCs/>
          <w:sz w:val="24"/>
          <w:szCs w:val="22"/>
        </w:rPr>
        <w:t xml:space="preserve"> skills.</w:t>
      </w:r>
      <w:r w:rsidR="00141C2D">
        <w:rPr>
          <w:rFonts w:cs="Arial"/>
          <w:iCs/>
          <w:sz w:val="24"/>
          <w:szCs w:val="22"/>
        </w:rPr>
        <w:t xml:space="preserve"> This activity will also </w:t>
      </w:r>
      <w:r w:rsidR="00282127" w:rsidRPr="004905E3">
        <w:rPr>
          <w:rFonts w:cs="Arial"/>
          <w:iCs/>
          <w:sz w:val="24"/>
          <w:szCs w:val="22"/>
        </w:rPr>
        <w:t>help you understand what scientists do and how they work</w:t>
      </w:r>
      <w:r>
        <w:rPr>
          <w:rFonts w:cs="Arial"/>
          <w:iCs/>
          <w:sz w:val="24"/>
          <w:szCs w:val="22"/>
        </w:rPr>
        <w:t xml:space="preserve"> by categorizing your actions and thoughts into </w:t>
      </w:r>
      <w:r w:rsidRPr="00D422C4">
        <w:rPr>
          <w:rFonts w:cs="Arial"/>
          <w:b/>
          <w:iCs/>
          <w:sz w:val="24"/>
          <w:szCs w:val="22"/>
        </w:rPr>
        <w:t>phases</w:t>
      </w:r>
      <w:r>
        <w:rPr>
          <w:rFonts w:cs="Arial"/>
          <w:iCs/>
          <w:sz w:val="24"/>
          <w:szCs w:val="22"/>
        </w:rPr>
        <w:t xml:space="preserve"> and </w:t>
      </w:r>
      <w:r w:rsidRPr="00D422C4">
        <w:rPr>
          <w:rFonts w:cs="Arial"/>
          <w:b/>
          <w:iCs/>
          <w:sz w:val="24"/>
          <w:szCs w:val="22"/>
        </w:rPr>
        <w:t>modes</w:t>
      </w:r>
      <w:r>
        <w:rPr>
          <w:rFonts w:cs="Arial"/>
          <w:iCs/>
          <w:sz w:val="24"/>
          <w:szCs w:val="22"/>
        </w:rPr>
        <w:t xml:space="preserve"> of scientific practice</w:t>
      </w:r>
      <w:r w:rsidR="00282127" w:rsidRPr="004905E3">
        <w:rPr>
          <w:rFonts w:cs="Arial"/>
          <w:iCs/>
          <w:sz w:val="24"/>
          <w:szCs w:val="22"/>
        </w:rPr>
        <w:t>.</w:t>
      </w:r>
      <w:r w:rsidR="002147EF" w:rsidRPr="004905E3">
        <w:rPr>
          <w:rFonts w:cs="Arial"/>
          <w:iCs/>
          <w:sz w:val="24"/>
          <w:szCs w:val="22"/>
        </w:rPr>
        <w:t xml:space="preserve"> Don’t worry if you feel a bit strange as you try to think about your thinking. </w:t>
      </w:r>
      <w:proofErr w:type="spellStart"/>
      <w:r w:rsidR="00141C2D">
        <w:rPr>
          <w:rFonts w:cs="Arial"/>
          <w:iCs/>
          <w:sz w:val="24"/>
          <w:szCs w:val="22"/>
        </w:rPr>
        <w:t>Metacognition</w:t>
      </w:r>
      <w:proofErr w:type="spellEnd"/>
      <w:r w:rsidR="00141C2D">
        <w:rPr>
          <w:rFonts w:cs="Arial"/>
          <w:iCs/>
          <w:sz w:val="24"/>
          <w:szCs w:val="22"/>
        </w:rPr>
        <w:t xml:space="preserve"> is a</w:t>
      </w:r>
      <w:r w:rsidR="00141C2D" w:rsidRPr="004905E3">
        <w:rPr>
          <w:rFonts w:cs="Arial"/>
          <w:iCs/>
          <w:sz w:val="24"/>
          <w:szCs w:val="22"/>
        </w:rPr>
        <w:t xml:space="preserve"> </w:t>
      </w:r>
      <w:r w:rsidR="002147EF" w:rsidRPr="004905E3">
        <w:rPr>
          <w:rFonts w:cs="Arial"/>
          <w:iCs/>
          <w:sz w:val="24"/>
          <w:szCs w:val="22"/>
        </w:rPr>
        <w:t xml:space="preserve">very important skill </w:t>
      </w:r>
      <w:r w:rsidR="00141C2D">
        <w:rPr>
          <w:rFonts w:cs="Arial"/>
          <w:iCs/>
          <w:sz w:val="24"/>
          <w:szCs w:val="22"/>
        </w:rPr>
        <w:t xml:space="preserve">that </w:t>
      </w:r>
      <w:r w:rsidR="002147EF" w:rsidRPr="004905E3">
        <w:rPr>
          <w:rFonts w:cs="Arial"/>
          <w:iCs/>
          <w:sz w:val="24"/>
          <w:szCs w:val="22"/>
        </w:rPr>
        <w:t>takes time to develop!</w:t>
      </w:r>
    </w:p>
    <w:p w:rsidR="00AE3267" w:rsidRPr="004905E3" w:rsidRDefault="00AE3267" w:rsidP="002561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b/>
          <w:sz w:val="24"/>
          <w:szCs w:val="22"/>
        </w:rPr>
      </w:pPr>
    </w:p>
    <w:p w:rsidR="00FE7055" w:rsidRDefault="00FE7055" w:rsidP="002561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Materials for Parts A-C</w:t>
      </w:r>
    </w:p>
    <w:p w:rsidR="00FE7055" w:rsidRPr="00FE7055" w:rsidRDefault="00FE7055" w:rsidP="00FE7055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b/>
          <w:sz w:val="24"/>
          <w:szCs w:val="22"/>
        </w:rPr>
      </w:pPr>
      <w:r>
        <w:rPr>
          <w:rFonts w:cs="Arial"/>
          <w:sz w:val="24"/>
          <w:szCs w:val="22"/>
        </w:rPr>
        <w:t>A completed science activity that you will reflect on in this activity</w:t>
      </w:r>
    </w:p>
    <w:p w:rsidR="00FE7055" w:rsidRPr="00FE7055" w:rsidRDefault="00FE7055" w:rsidP="00FE7055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b/>
          <w:sz w:val="24"/>
          <w:szCs w:val="22"/>
        </w:rPr>
      </w:pPr>
      <w:r>
        <w:rPr>
          <w:rFonts w:cs="Arial"/>
          <w:sz w:val="24"/>
          <w:szCs w:val="22"/>
        </w:rPr>
        <w:t>Table of steps in your scientific practice (Table 1.1)</w:t>
      </w:r>
    </w:p>
    <w:p w:rsidR="00FE7055" w:rsidRPr="00FE7055" w:rsidRDefault="00FE7055" w:rsidP="00FE7055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b/>
          <w:sz w:val="24"/>
          <w:szCs w:val="22"/>
        </w:rPr>
      </w:pPr>
      <w:r>
        <w:rPr>
          <w:rFonts w:cs="Arial"/>
          <w:sz w:val="24"/>
          <w:szCs w:val="22"/>
        </w:rPr>
        <w:t>Figure of phases of inquiry (Figure 1.1)</w:t>
      </w:r>
    </w:p>
    <w:p w:rsidR="00FE7055" w:rsidRPr="00FE7055" w:rsidRDefault="00FE7055" w:rsidP="00FE7055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b/>
          <w:sz w:val="24"/>
          <w:szCs w:val="22"/>
        </w:rPr>
      </w:pPr>
      <w:r>
        <w:rPr>
          <w:rFonts w:cs="Arial"/>
          <w:sz w:val="24"/>
          <w:szCs w:val="22"/>
        </w:rPr>
        <w:t xml:space="preserve">Table of </w:t>
      </w:r>
      <w:r w:rsidR="00082F7A">
        <w:rPr>
          <w:rFonts w:cs="Arial"/>
          <w:sz w:val="24"/>
          <w:szCs w:val="22"/>
        </w:rPr>
        <w:t>Modes of Inquiry</w:t>
      </w:r>
      <w:r>
        <w:rPr>
          <w:rFonts w:cs="Arial"/>
          <w:sz w:val="24"/>
          <w:szCs w:val="22"/>
        </w:rPr>
        <w:t xml:space="preserve"> (Table 1.2)</w:t>
      </w:r>
    </w:p>
    <w:p w:rsidR="00FE7055" w:rsidRPr="00FE7055" w:rsidRDefault="00FE7055" w:rsidP="00FE7055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b/>
          <w:sz w:val="24"/>
          <w:szCs w:val="22"/>
        </w:rPr>
      </w:pPr>
      <w:r>
        <w:rPr>
          <w:rFonts w:cs="Arial"/>
          <w:sz w:val="24"/>
          <w:szCs w:val="22"/>
        </w:rPr>
        <w:t>Pen or pencil</w:t>
      </w:r>
    </w:p>
    <w:p w:rsidR="00FE7055" w:rsidRDefault="00FE7055" w:rsidP="002561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b/>
          <w:sz w:val="24"/>
          <w:szCs w:val="22"/>
        </w:rPr>
      </w:pPr>
    </w:p>
    <w:p w:rsidR="00D543CE" w:rsidRDefault="00D543CE" w:rsidP="00D54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 xml:space="preserve">PART </w:t>
      </w:r>
      <w:r w:rsidR="007F5671" w:rsidRPr="004905E3">
        <w:rPr>
          <w:rFonts w:cs="Arial"/>
          <w:b/>
          <w:sz w:val="24"/>
          <w:szCs w:val="22"/>
        </w:rPr>
        <w:t>A</w:t>
      </w:r>
      <w:r w:rsidR="00A166B3">
        <w:rPr>
          <w:rFonts w:cs="Arial"/>
          <w:b/>
          <w:sz w:val="24"/>
          <w:szCs w:val="22"/>
        </w:rPr>
        <w:t xml:space="preserve"> – Steps of your scientific practice</w:t>
      </w:r>
    </w:p>
    <w:p w:rsidR="00D543CE" w:rsidRDefault="00D543CE" w:rsidP="00D54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b/>
          <w:sz w:val="24"/>
          <w:szCs w:val="22"/>
        </w:rPr>
      </w:pPr>
    </w:p>
    <w:p w:rsidR="00D543CE" w:rsidRDefault="00D543CE" w:rsidP="00FE70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b/>
          <w:sz w:val="24"/>
          <w:szCs w:val="22"/>
        </w:rPr>
      </w:pPr>
      <w:r w:rsidRPr="004905E3">
        <w:rPr>
          <w:rFonts w:cs="Arial"/>
          <w:b/>
          <w:sz w:val="24"/>
          <w:szCs w:val="22"/>
        </w:rPr>
        <w:t>Procedure</w:t>
      </w:r>
    </w:p>
    <w:p w:rsidR="00FE7055" w:rsidRPr="00FE7055" w:rsidRDefault="00D543CE" w:rsidP="003F6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360" w:right="-576" w:hanging="360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 xml:space="preserve">A. Record the steps (thoughts, </w:t>
      </w:r>
      <w:r w:rsidR="00BE2CC2">
        <w:rPr>
          <w:rFonts w:cs="Arial"/>
          <w:b/>
          <w:sz w:val="24"/>
          <w:szCs w:val="22"/>
        </w:rPr>
        <w:t>communication</w:t>
      </w:r>
      <w:r>
        <w:rPr>
          <w:rFonts w:cs="Arial"/>
          <w:b/>
          <w:sz w:val="24"/>
          <w:szCs w:val="22"/>
        </w:rPr>
        <w:t xml:space="preserve">, and actions) of your </w:t>
      </w:r>
      <w:r w:rsidR="003F6C19">
        <w:rPr>
          <w:rFonts w:cs="Arial"/>
          <w:b/>
          <w:sz w:val="24"/>
          <w:szCs w:val="22"/>
        </w:rPr>
        <w:t xml:space="preserve">completed science </w:t>
      </w:r>
      <w:r>
        <w:rPr>
          <w:rFonts w:cs="Arial"/>
          <w:b/>
          <w:sz w:val="24"/>
          <w:szCs w:val="22"/>
        </w:rPr>
        <w:t>activity.</w:t>
      </w:r>
      <w:r w:rsidRPr="00D543CE">
        <w:rPr>
          <w:rFonts w:cs="Arial"/>
          <w:b/>
          <w:sz w:val="24"/>
          <w:szCs w:val="22"/>
        </w:rPr>
        <w:t xml:space="preserve"> </w:t>
      </w:r>
    </w:p>
    <w:p w:rsidR="00D543CE" w:rsidRPr="00D543CE" w:rsidRDefault="00D543CE" w:rsidP="00844C66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360" w:right="-576"/>
        <w:rPr>
          <w:rFonts w:cs="Arial"/>
          <w:b/>
          <w:sz w:val="24"/>
          <w:szCs w:val="22"/>
        </w:rPr>
      </w:pPr>
      <w:r>
        <w:rPr>
          <w:rFonts w:cs="Arial"/>
          <w:sz w:val="24"/>
          <w:szCs w:val="22"/>
        </w:rPr>
        <w:t>Record the name of the science activity you will be reflecting on at the top of Table 1.1.</w:t>
      </w:r>
    </w:p>
    <w:p w:rsidR="00D543CE" w:rsidRPr="00D543CE" w:rsidRDefault="00D543CE" w:rsidP="00844C6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360" w:right="-576"/>
        <w:rPr>
          <w:rFonts w:cs="Arial"/>
          <w:b/>
          <w:sz w:val="24"/>
          <w:szCs w:val="22"/>
        </w:rPr>
      </w:pPr>
    </w:p>
    <w:p w:rsidR="00FE7055" w:rsidRPr="00FE7055" w:rsidRDefault="00FE7055" w:rsidP="00844C66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360" w:right="-576"/>
        <w:rPr>
          <w:rFonts w:cs="Arial"/>
          <w:b/>
          <w:sz w:val="24"/>
          <w:szCs w:val="22"/>
        </w:rPr>
      </w:pPr>
      <w:r w:rsidRPr="004905E3">
        <w:rPr>
          <w:rFonts w:cs="Arial"/>
          <w:sz w:val="24"/>
          <w:szCs w:val="22"/>
        </w:rPr>
        <w:t xml:space="preserve">Think about the activity you just </w:t>
      </w:r>
      <w:r w:rsidR="00D543CE">
        <w:rPr>
          <w:rFonts w:cs="Arial"/>
          <w:sz w:val="24"/>
          <w:szCs w:val="22"/>
        </w:rPr>
        <w:t>did</w:t>
      </w:r>
      <w:r>
        <w:rPr>
          <w:rFonts w:cs="Arial"/>
          <w:sz w:val="24"/>
          <w:szCs w:val="22"/>
        </w:rPr>
        <w:t>, and try to remember each of the steps you took to complete the activity</w:t>
      </w:r>
      <w:r w:rsidRPr="004905E3">
        <w:rPr>
          <w:rFonts w:cs="Arial"/>
          <w:sz w:val="24"/>
          <w:szCs w:val="22"/>
        </w:rPr>
        <w:t xml:space="preserve">. </w:t>
      </w:r>
    </w:p>
    <w:p w:rsidR="00FE7055" w:rsidRPr="00FE7055" w:rsidRDefault="00FE7055" w:rsidP="00844C66">
      <w:pPr>
        <w:pStyle w:val="ListParagraph"/>
        <w:widowControl w:val="0"/>
        <w:numPr>
          <w:ilvl w:val="1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1080" w:right="-576"/>
        <w:rPr>
          <w:rFonts w:cs="Arial"/>
          <w:b/>
          <w:sz w:val="24"/>
          <w:szCs w:val="22"/>
        </w:rPr>
      </w:pPr>
      <w:r w:rsidRPr="00FE7055">
        <w:rPr>
          <w:rFonts w:cs="Arial"/>
          <w:sz w:val="24"/>
          <w:szCs w:val="22"/>
        </w:rPr>
        <w:t xml:space="preserve">Include steps in which you </w:t>
      </w:r>
      <w:r w:rsidRPr="00FE7055">
        <w:rPr>
          <w:rFonts w:cs="Arial"/>
          <w:i/>
          <w:sz w:val="24"/>
          <w:szCs w:val="22"/>
        </w:rPr>
        <w:t xml:space="preserve">did things physically </w:t>
      </w:r>
      <w:r w:rsidR="005D42C9" w:rsidRPr="005D42C9">
        <w:rPr>
          <w:rFonts w:cs="Arial"/>
          <w:sz w:val="24"/>
          <w:szCs w:val="22"/>
        </w:rPr>
        <w:t>(action</w:t>
      </w:r>
      <w:r w:rsidR="003F6C19">
        <w:rPr>
          <w:rFonts w:cs="Arial"/>
          <w:sz w:val="24"/>
          <w:szCs w:val="22"/>
        </w:rPr>
        <w:t>s</w:t>
      </w:r>
      <w:r w:rsidR="005D42C9" w:rsidRPr="005D42C9">
        <w:rPr>
          <w:rFonts w:cs="Arial"/>
          <w:sz w:val="24"/>
          <w:szCs w:val="22"/>
        </w:rPr>
        <w:t>)</w:t>
      </w:r>
      <w:r w:rsidR="003F6C19">
        <w:rPr>
          <w:rFonts w:cs="Arial"/>
          <w:sz w:val="24"/>
          <w:szCs w:val="22"/>
        </w:rPr>
        <w:t>,</w:t>
      </w:r>
      <w:r w:rsidR="005D42C9" w:rsidRPr="005D42C9">
        <w:rPr>
          <w:rFonts w:cs="Arial"/>
          <w:sz w:val="24"/>
          <w:szCs w:val="22"/>
        </w:rPr>
        <w:t xml:space="preserve"> </w:t>
      </w:r>
      <w:r w:rsidRPr="00FE7055">
        <w:rPr>
          <w:rFonts w:cs="Arial"/>
          <w:sz w:val="24"/>
          <w:szCs w:val="22"/>
        </w:rPr>
        <w:t xml:space="preserve">steps in which you </w:t>
      </w:r>
      <w:r w:rsidR="005D42C9" w:rsidRPr="005D42C9">
        <w:rPr>
          <w:rFonts w:cs="Arial"/>
          <w:sz w:val="24"/>
          <w:szCs w:val="22"/>
        </w:rPr>
        <w:t xml:space="preserve">were </w:t>
      </w:r>
      <w:r w:rsidR="003F6C19">
        <w:rPr>
          <w:rFonts w:cs="Arial"/>
          <w:i/>
          <w:sz w:val="24"/>
          <w:szCs w:val="22"/>
        </w:rPr>
        <w:t xml:space="preserve">thinking </w:t>
      </w:r>
      <w:r w:rsidR="005D42C9" w:rsidRPr="005D42C9">
        <w:rPr>
          <w:rFonts w:cs="Arial"/>
          <w:sz w:val="24"/>
          <w:szCs w:val="22"/>
        </w:rPr>
        <w:t>(thoughts)</w:t>
      </w:r>
      <w:r w:rsidR="00D543CE">
        <w:rPr>
          <w:rFonts w:cs="Arial"/>
          <w:i/>
          <w:sz w:val="24"/>
          <w:szCs w:val="22"/>
        </w:rPr>
        <w:t>,</w:t>
      </w:r>
      <w:r w:rsidRPr="00FE7055">
        <w:rPr>
          <w:rFonts w:cs="Arial"/>
          <w:sz w:val="24"/>
          <w:szCs w:val="22"/>
        </w:rPr>
        <w:t xml:space="preserve"> </w:t>
      </w:r>
      <w:r w:rsidR="003F6C19">
        <w:rPr>
          <w:rFonts w:cs="Arial"/>
          <w:sz w:val="24"/>
          <w:szCs w:val="22"/>
        </w:rPr>
        <w:t xml:space="preserve">and steps in which you </w:t>
      </w:r>
      <w:r w:rsidRPr="00FE7055">
        <w:rPr>
          <w:rFonts w:cs="Arial"/>
          <w:i/>
          <w:sz w:val="24"/>
          <w:szCs w:val="22"/>
        </w:rPr>
        <w:t>tal</w:t>
      </w:r>
      <w:r w:rsidR="00D543CE">
        <w:rPr>
          <w:rFonts w:cs="Arial"/>
          <w:i/>
          <w:sz w:val="24"/>
          <w:szCs w:val="22"/>
        </w:rPr>
        <w:t xml:space="preserve">ked </w:t>
      </w:r>
      <w:r w:rsidR="005D42C9" w:rsidRPr="005D42C9">
        <w:rPr>
          <w:rFonts w:cs="Arial"/>
          <w:sz w:val="24"/>
          <w:szCs w:val="22"/>
        </w:rPr>
        <w:t>or</w:t>
      </w:r>
      <w:r w:rsidR="00D543CE">
        <w:rPr>
          <w:rFonts w:cs="Arial"/>
          <w:i/>
          <w:sz w:val="24"/>
          <w:szCs w:val="22"/>
        </w:rPr>
        <w:t xml:space="preserve"> </w:t>
      </w:r>
      <w:r w:rsidRPr="00FE7055">
        <w:rPr>
          <w:rFonts w:cs="Arial"/>
          <w:i/>
          <w:sz w:val="24"/>
          <w:szCs w:val="22"/>
        </w:rPr>
        <w:t>communicated</w:t>
      </w:r>
      <w:r w:rsidR="003F6C19">
        <w:rPr>
          <w:rFonts w:cs="Arial"/>
          <w:i/>
          <w:sz w:val="24"/>
          <w:szCs w:val="22"/>
        </w:rPr>
        <w:t xml:space="preserve"> </w:t>
      </w:r>
      <w:r w:rsidR="005D42C9" w:rsidRPr="005D42C9">
        <w:rPr>
          <w:rFonts w:cs="Arial"/>
          <w:sz w:val="24"/>
          <w:szCs w:val="22"/>
        </w:rPr>
        <w:t>(</w:t>
      </w:r>
      <w:r w:rsidR="00BE2CC2">
        <w:rPr>
          <w:rFonts w:cs="Arial"/>
          <w:sz w:val="24"/>
          <w:szCs w:val="22"/>
        </w:rPr>
        <w:t>communication</w:t>
      </w:r>
      <w:r w:rsidR="005D42C9" w:rsidRPr="005D42C9">
        <w:rPr>
          <w:rFonts w:cs="Arial"/>
          <w:sz w:val="24"/>
          <w:szCs w:val="22"/>
        </w:rPr>
        <w:t>)</w:t>
      </w:r>
      <w:r w:rsidRPr="00FE7055">
        <w:rPr>
          <w:rFonts w:cs="Arial"/>
          <w:i/>
          <w:sz w:val="24"/>
          <w:szCs w:val="22"/>
        </w:rPr>
        <w:t>.</w:t>
      </w:r>
      <w:r w:rsidRPr="00FE7055">
        <w:rPr>
          <w:rFonts w:cs="Arial"/>
          <w:sz w:val="24"/>
          <w:szCs w:val="22"/>
        </w:rPr>
        <w:t xml:space="preserve"> </w:t>
      </w:r>
    </w:p>
    <w:p w:rsidR="00D543CE" w:rsidRPr="00D543CE" w:rsidRDefault="00FE7055" w:rsidP="00844C66">
      <w:pPr>
        <w:pStyle w:val="ListParagraph"/>
        <w:widowControl w:val="0"/>
        <w:numPr>
          <w:ilvl w:val="1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1080" w:right="-576"/>
        <w:rPr>
          <w:rFonts w:cs="Arial"/>
          <w:b/>
          <w:sz w:val="24"/>
          <w:szCs w:val="22"/>
        </w:rPr>
      </w:pPr>
      <w:r w:rsidRPr="00FE7055">
        <w:rPr>
          <w:rFonts w:cs="Arial"/>
          <w:sz w:val="24"/>
          <w:szCs w:val="22"/>
        </w:rPr>
        <w:t xml:space="preserve">Try to be as detailed as possible. </w:t>
      </w:r>
    </w:p>
    <w:p w:rsidR="00FE7055" w:rsidRPr="00FE7055" w:rsidRDefault="00FE7055" w:rsidP="00844C6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1080" w:right="-576"/>
        <w:rPr>
          <w:rFonts w:cs="Arial"/>
          <w:b/>
          <w:sz w:val="24"/>
          <w:szCs w:val="22"/>
        </w:rPr>
      </w:pPr>
    </w:p>
    <w:p w:rsidR="00D543CE" w:rsidRPr="00D543CE" w:rsidRDefault="00FE7055" w:rsidP="00844C66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360" w:right="-576"/>
        <w:rPr>
          <w:rFonts w:cs="Arial"/>
          <w:b/>
          <w:sz w:val="24"/>
          <w:szCs w:val="22"/>
        </w:rPr>
      </w:pPr>
      <w:r w:rsidRPr="00FE7055">
        <w:rPr>
          <w:rFonts w:cs="Arial"/>
          <w:sz w:val="24"/>
          <w:szCs w:val="22"/>
        </w:rPr>
        <w:t>Write down each step you took to complete the activity, in order, in Table 1.1, column A</w:t>
      </w:r>
      <w:r w:rsidR="00D543CE">
        <w:rPr>
          <w:rFonts w:cs="Arial"/>
          <w:sz w:val="24"/>
          <w:szCs w:val="22"/>
        </w:rPr>
        <w:t>.</w:t>
      </w:r>
      <w:r w:rsidRPr="00FE7055">
        <w:rPr>
          <w:rFonts w:cs="Arial"/>
          <w:sz w:val="24"/>
          <w:szCs w:val="22"/>
        </w:rPr>
        <w:t xml:space="preserve"> </w:t>
      </w:r>
    </w:p>
    <w:p w:rsidR="00FE7055" w:rsidRPr="00FE7055" w:rsidRDefault="00FE7055" w:rsidP="00844C6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360" w:right="-576"/>
        <w:rPr>
          <w:rFonts w:cs="Arial"/>
          <w:b/>
          <w:sz w:val="24"/>
          <w:szCs w:val="22"/>
        </w:rPr>
      </w:pPr>
    </w:p>
    <w:p w:rsidR="00D1340D" w:rsidRPr="00D1340D" w:rsidRDefault="00FE7055" w:rsidP="00844C66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360" w:right="-576"/>
        <w:rPr>
          <w:rFonts w:cs="Arial"/>
          <w:b/>
          <w:sz w:val="24"/>
          <w:szCs w:val="22"/>
        </w:rPr>
      </w:pPr>
      <w:r>
        <w:rPr>
          <w:rFonts w:cs="Arial"/>
          <w:sz w:val="24"/>
          <w:szCs w:val="22"/>
        </w:rPr>
        <w:t>C</w:t>
      </w:r>
      <w:r w:rsidR="004E5777" w:rsidRPr="00FE7055">
        <w:rPr>
          <w:rFonts w:cs="Arial"/>
          <w:sz w:val="24"/>
          <w:szCs w:val="22"/>
        </w:rPr>
        <w:t xml:space="preserve">lassify </w:t>
      </w:r>
      <w:r w:rsidR="00D543CE">
        <w:rPr>
          <w:rFonts w:cs="Arial"/>
          <w:sz w:val="24"/>
          <w:szCs w:val="22"/>
        </w:rPr>
        <w:t xml:space="preserve">each step as an action, </w:t>
      </w:r>
      <w:r w:rsidR="003F6C19">
        <w:rPr>
          <w:rFonts w:cs="Arial"/>
          <w:sz w:val="24"/>
          <w:szCs w:val="22"/>
        </w:rPr>
        <w:t xml:space="preserve">thought, or </w:t>
      </w:r>
      <w:r w:rsidR="00BE2CC2">
        <w:rPr>
          <w:rFonts w:cs="Arial"/>
          <w:sz w:val="24"/>
          <w:szCs w:val="22"/>
        </w:rPr>
        <w:t>communication</w:t>
      </w:r>
      <w:r w:rsidR="003F6C19">
        <w:rPr>
          <w:rFonts w:cs="Arial"/>
          <w:sz w:val="24"/>
          <w:szCs w:val="22"/>
        </w:rPr>
        <w:t xml:space="preserve"> </w:t>
      </w:r>
      <w:r w:rsidR="004E5777" w:rsidRPr="00FE7055">
        <w:rPr>
          <w:rFonts w:cs="Arial"/>
          <w:sz w:val="24"/>
          <w:szCs w:val="22"/>
        </w:rPr>
        <w:t xml:space="preserve">in column B </w:t>
      </w:r>
    </w:p>
    <w:p w:rsidR="00D543CE" w:rsidRPr="00D543CE" w:rsidRDefault="00D1340D" w:rsidP="00844C66">
      <w:pPr>
        <w:pStyle w:val="ListParagraph"/>
        <w:widowControl w:val="0"/>
        <w:numPr>
          <w:ilvl w:val="1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1080" w:right="-576"/>
        <w:rPr>
          <w:rFonts w:cs="Arial"/>
          <w:b/>
          <w:sz w:val="24"/>
          <w:szCs w:val="22"/>
        </w:rPr>
      </w:pPr>
      <w:r>
        <w:rPr>
          <w:rFonts w:cs="Arial"/>
          <w:sz w:val="24"/>
          <w:szCs w:val="22"/>
        </w:rPr>
        <w:t>L</w:t>
      </w:r>
      <w:r w:rsidR="004E5777" w:rsidRPr="00FE7055">
        <w:rPr>
          <w:rFonts w:cs="Arial"/>
          <w:sz w:val="24"/>
          <w:szCs w:val="22"/>
        </w:rPr>
        <w:t xml:space="preserve">eave columns C and D blank for now). </w:t>
      </w:r>
    </w:p>
    <w:p w:rsidR="00AE3267" w:rsidRPr="00FE7055" w:rsidRDefault="004E5777" w:rsidP="00844C66">
      <w:pPr>
        <w:pStyle w:val="ListParagraph"/>
        <w:widowControl w:val="0"/>
        <w:numPr>
          <w:ilvl w:val="1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1080" w:right="-576"/>
        <w:rPr>
          <w:rFonts w:cs="Arial"/>
          <w:b/>
          <w:sz w:val="24"/>
          <w:szCs w:val="22"/>
        </w:rPr>
      </w:pPr>
      <w:r w:rsidRPr="00FE7055">
        <w:rPr>
          <w:rFonts w:cs="Arial"/>
          <w:sz w:val="24"/>
          <w:szCs w:val="22"/>
        </w:rPr>
        <w:t xml:space="preserve">If necessary, you may </w:t>
      </w:r>
      <w:r w:rsidR="00D543CE">
        <w:rPr>
          <w:rFonts w:cs="Arial"/>
          <w:sz w:val="24"/>
          <w:szCs w:val="22"/>
        </w:rPr>
        <w:t>list more than 13 steps by continuing</w:t>
      </w:r>
      <w:r w:rsidRPr="00FE7055">
        <w:rPr>
          <w:rFonts w:cs="Arial"/>
          <w:sz w:val="24"/>
          <w:szCs w:val="22"/>
        </w:rPr>
        <w:t xml:space="preserve"> onto another page.</w:t>
      </w:r>
    </w:p>
    <w:p w:rsidR="00AE3267" w:rsidRPr="004905E3" w:rsidRDefault="00AE3267" w:rsidP="00844C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360"/>
        <w:rPr>
          <w:rFonts w:cs="Arial"/>
          <w:sz w:val="24"/>
          <w:szCs w:val="22"/>
        </w:rPr>
      </w:pPr>
    </w:p>
    <w:p w:rsidR="006C3961" w:rsidRDefault="006C3961" w:rsidP="006C3961">
      <w:pPr>
        <w:rPr>
          <w:sz w:val="24"/>
        </w:rPr>
      </w:pPr>
      <w:r>
        <w:rPr>
          <w:sz w:val="24"/>
        </w:rPr>
        <w:br w:type="page"/>
      </w:r>
      <w:r w:rsidRPr="007F5E8B">
        <w:rPr>
          <w:b/>
          <w:sz w:val="24"/>
        </w:rPr>
        <w:t>Table 1.1.</w:t>
      </w:r>
      <w:r w:rsidRPr="004905E3">
        <w:rPr>
          <w:sz w:val="24"/>
        </w:rPr>
        <w:t xml:space="preserve"> </w:t>
      </w:r>
      <w:r w:rsidR="00FE7055">
        <w:rPr>
          <w:sz w:val="24"/>
        </w:rPr>
        <w:t>Steps of your scientific practice</w:t>
      </w:r>
    </w:p>
    <w:p w:rsidR="006C3961" w:rsidRPr="00D543CE" w:rsidRDefault="00D543CE" w:rsidP="006C3961">
      <w:pPr>
        <w:rPr>
          <w:b/>
          <w:sz w:val="24"/>
        </w:rPr>
      </w:pPr>
      <w:r w:rsidRPr="00D543CE">
        <w:rPr>
          <w:b/>
          <w:sz w:val="24"/>
        </w:rPr>
        <w:t>Name of activity you are reflecting on:</w:t>
      </w:r>
    </w:p>
    <w:tbl>
      <w:tblPr>
        <w:tblStyle w:val="TableGrid"/>
        <w:tblW w:w="9828" w:type="dxa"/>
        <w:tblLayout w:type="fixed"/>
        <w:tblLook w:val="00BF"/>
      </w:tblPr>
      <w:tblGrid>
        <w:gridCol w:w="654"/>
        <w:gridCol w:w="4584"/>
        <w:gridCol w:w="1800"/>
        <w:gridCol w:w="1323"/>
        <w:gridCol w:w="1467"/>
      </w:tblGrid>
      <w:tr w:rsidR="004E5777" w:rsidRPr="00E70DE1">
        <w:tc>
          <w:tcPr>
            <w:tcW w:w="654" w:type="dxa"/>
            <w:vAlign w:val="center"/>
          </w:tcPr>
          <w:p w:rsidR="004E5777" w:rsidRPr="00E70DE1" w:rsidRDefault="004E5777" w:rsidP="00C406FF">
            <w:pPr>
              <w:rPr>
                <w:b/>
                <w:sz w:val="20"/>
              </w:rPr>
            </w:pPr>
            <w:r w:rsidRPr="00E70DE1">
              <w:rPr>
                <w:b/>
                <w:sz w:val="20"/>
              </w:rPr>
              <w:t>Step</w:t>
            </w:r>
          </w:p>
        </w:tc>
        <w:tc>
          <w:tcPr>
            <w:tcW w:w="4584" w:type="dxa"/>
            <w:vAlign w:val="center"/>
          </w:tcPr>
          <w:p w:rsidR="00D1340D" w:rsidRDefault="00D1340D" w:rsidP="00C406FF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 xml:space="preserve">      </w:t>
            </w:r>
            <w:r w:rsidR="00C406FF">
              <w:rPr>
                <w:rFonts w:cs="Arial"/>
                <w:b/>
                <w:sz w:val="20"/>
                <w:szCs w:val="22"/>
              </w:rPr>
              <w:t xml:space="preserve">A.  </w:t>
            </w:r>
          </w:p>
          <w:p w:rsidR="004E5777" w:rsidRPr="004E5777" w:rsidRDefault="00D1340D" w:rsidP="00C406FF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 xml:space="preserve">      </w:t>
            </w:r>
            <w:r w:rsidR="004E5777" w:rsidRPr="004E5777">
              <w:rPr>
                <w:rFonts w:cs="Arial"/>
                <w:b/>
                <w:sz w:val="20"/>
                <w:szCs w:val="22"/>
              </w:rPr>
              <w:t xml:space="preserve">What you </w:t>
            </w:r>
            <w:r w:rsidR="004E5777" w:rsidRPr="004E5777">
              <w:rPr>
                <w:rFonts w:cs="Arial"/>
                <w:b/>
                <w:i/>
                <w:sz w:val="20"/>
                <w:szCs w:val="22"/>
              </w:rPr>
              <w:t>did</w:t>
            </w:r>
            <w:r w:rsidR="00C406FF">
              <w:rPr>
                <w:rFonts w:cs="Arial"/>
                <w:b/>
                <w:sz w:val="20"/>
                <w:szCs w:val="22"/>
              </w:rPr>
              <w:t>,</w:t>
            </w:r>
          </w:p>
          <w:p w:rsidR="004E5777" w:rsidRPr="00C406FF" w:rsidRDefault="00C406FF" w:rsidP="00C406FF">
            <w:pPr>
              <w:ind w:left="336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 xml:space="preserve">What you </w:t>
            </w:r>
            <w:r w:rsidR="0018501D">
              <w:rPr>
                <w:rFonts w:cs="Arial"/>
                <w:b/>
                <w:i/>
                <w:sz w:val="20"/>
                <w:szCs w:val="22"/>
              </w:rPr>
              <w:t>communicated</w:t>
            </w:r>
            <w:r>
              <w:rPr>
                <w:rFonts w:cs="Arial"/>
                <w:b/>
                <w:i/>
                <w:sz w:val="20"/>
                <w:szCs w:val="22"/>
              </w:rPr>
              <w:t xml:space="preserve">, </w:t>
            </w:r>
            <w:r w:rsidR="004E5777" w:rsidRPr="00C406FF">
              <w:rPr>
                <w:rFonts w:cs="Arial"/>
                <w:sz w:val="20"/>
                <w:szCs w:val="22"/>
              </w:rPr>
              <w:t xml:space="preserve">and/or </w:t>
            </w:r>
          </w:p>
          <w:p w:rsidR="004E5777" w:rsidRPr="00C406FF" w:rsidRDefault="00C406FF" w:rsidP="00D1340D">
            <w:pPr>
              <w:ind w:left="336"/>
              <w:rPr>
                <w:rFonts w:cs="Arial"/>
                <w:b/>
                <w:i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W</w:t>
            </w:r>
            <w:r w:rsidR="004E5777" w:rsidRPr="00E70DE1">
              <w:rPr>
                <w:rFonts w:cs="Arial"/>
                <w:b/>
                <w:sz w:val="20"/>
                <w:szCs w:val="22"/>
              </w:rPr>
              <w:t xml:space="preserve">hat you were </w:t>
            </w:r>
            <w:r w:rsidR="004E5777" w:rsidRPr="00E70DE1">
              <w:rPr>
                <w:rFonts w:cs="Arial"/>
                <w:b/>
                <w:i/>
                <w:sz w:val="20"/>
                <w:szCs w:val="22"/>
              </w:rPr>
              <w:t>thinking</w:t>
            </w:r>
            <w:r w:rsidR="00D1340D">
              <w:rPr>
                <w:rFonts w:cs="Arial"/>
                <w:b/>
                <w:i/>
                <w:sz w:val="20"/>
                <w:szCs w:val="22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4E5777" w:rsidRPr="00E70DE1" w:rsidRDefault="004E5777" w:rsidP="00C406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B. Was this a</w:t>
            </w:r>
            <w:r w:rsidR="00C406FF">
              <w:rPr>
                <w:b/>
                <w:sz w:val="20"/>
              </w:rPr>
              <w:t xml:space="preserve">n action, </w:t>
            </w:r>
            <w:r w:rsidR="00BE2CC2">
              <w:rPr>
                <w:b/>
                <w:sz w:val="20"/>
              </w:rPr>
              <w:t>communication</w:t>
            </w:r>
            <w:r w:rsidR="00C406FF">
              <w:rPr>
                <w:b/>
                <w:sz w:val="20"/>
              </w:rPr>
              <w:t>, or thought</w:t>
            </w:r>
            <w:r>
              <w:rPr>
                <w:b/>
                <w:sz w:val="20"/>
              </w:rPr>
              <w:t>?</w:t>
            </w:r>
          </w:p>
        </w:tc>
        <w:tc>
          <w:tcPr>
            <w:tcW w:w="1323" w:type="dxa"/>
            <w:vAlign w:val="center"/>
          </w:tcPr>
          <w:p w:rsidR="004E5777" w:rsidRPr="00E70DE1" w:rsidRDefault="004E5777" w:rsidP="004E5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Pr="00E70DE1">
              <w:rPr>
                <w:b/>
                <w:sz w:val="20"/>
              </w:rPr>
              <w:t>. Phase of Inquiry</w:t>
            </w:r>
          </w:p>
        </w:tc>
        <w:tc>
          <w:tcPr>
            <w:tcW w:w="1467" w:type="dxa"/>
            <w:vAlign w:val="center"/>
          </w:tcPr>
          <w:p w:rsidR="004E5777" w:rsidRPr="00E70DE1" w:rsidRDefault="004E5777" w:rsidP="004E5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D. Mode of Inquiry</w:t>
            </w:r>
          </w:p>
        </w:tc>
      </w:tr>
      <w:tr w:rsidR="004E5777" w:rsidRPr="004905E3">
        <w:tc>
          <w:tcPr>
            <w:tcW w:w="654" w:type="dxa"/>
          </w:tcPr>
          <w:p w:rsidR="004E5777" w:rsidRPr="004905E3" w:rsidRDefault="004E5777" w:rsidP="00C875E6">
            <w:pPr>
              <w:jc w:val="center"/>
              <w:rPr>
                <w:sz w:val="24"/>
              </w:rPr>
            </w:pPr>
          </w:p>
          <w:p w:rsidR="004E5777" w:rsidRPr="004905E3" w:rsidRDefault="004E5777" w:rsidP="00C875E6">
            <w:pPr>
              <w:jc w:val="center"/>
              <w:rPr>
                <w:sz w:val="24"/>
              </w:rPr>
            </w:pPr>
            <w:r w:rsidRPr="004905E3">
              <w:rPr>
                <w:sz w:val="24"/>
              </w:rPr>
              <w:t>1</w:t>
            </w:r>
          </w:p>
          <w:p w:rsidR="004E5777" w:rsidRPr="004905E3" w:rsidRDefault="004E5777" w:rsidP="00C875E6">
            <w:pPr>
              <w:jc w:val="center"/>
              <w:rPr>
                <w:sz w:val="24"/>
              </w:rPr>
            </w:pPr>
          </w:p>
        </w:tc>
        <w:tc>
          <w:tcPr>
            <w:tcW w:w="4584" w:type="dxa"/>
          </w:tcPr>
          <w:p w:rsidR="004E5777" w:rsidRPr="004905E3" w:rsidRDefault="004E5777">
            <w:pPr>
              <w:rPr>
                <w:sz w:val="24"/>
              </w:rPr>
            </w:pPr>
          </w:p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323" w:type="dxa"/>
          </w:tcPr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4E5777" w:rsidRPr="004905E3" w:rsidRDefault="004E5777">
            <w:pPr>
              <w:rPr>
                <w:sz w:val="24"/>
              </w:rPr>
            </w:pPr>
          </w:p>
        </w:tc>
      </w:tr>
      <w:tr w:rsidR="004E5777" w:rsidRPr="004905E3">
        <w:tc>
          <w:tcPr>
            <w:tcW w:w="654" w:type="dxa"/>
          </w:tcPr>
          <w:p w:rsidR="004E5777" w:rsidRPr="004905E3" w:rsidRDefault="004E5777" w:rsidP="00C875E6">
            <w:pPr>
              <w:jc w:val="center"/>
              <w:rPr>
                <w:sz w:val="24"/>
              </w:rPr>
            </w:pPr>
          </w:p>
          <w:p w:rsidR="004E5777" w:rsidRPr="004905E3" w:rsidRDefault="004E5777" w:rsidP="00C875E6">
            <w:pPr>
              <w:jc w:val="center"/>
              <w:rPr>
                <w:sz w:val="24"/>
              </w:rPr>
            </w:pPr>
            <w:r w:rsidRPr="004905E3">
              <w:rPr>
                <w:sz w:val="24"/>
              </w:rPr>
              <w:t>2</w:t>
            </w:r>
          </w:p>
          <w:p w:rsidR="004E5777" w:rsidRPr="004905E3" w:rsidRDefault="004E5777" w:rsidP="00C875E6">
            <w:pPr>
              <w:jc w:val="center"/>
              <w:rPr>
                <w:sz w:val="24"/>
              </w:rPr>
            </w:pPr>
          </w:p>
        </w:tc>
        <w:tc>
          <w:tcPr>
            <w:tcW w:w="4584" w:type="dxa"/>
          </w:tcPr>
          <w:p w:rsidR="004E5777" w:rsidRPr="004905E3" w:rsidRDefault="004E5777">
            <w:pPr>
              <w:rPr>
                <w:sz w:val="24"/>
              </w:rPr>
            </w:pPr>
          </w:p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323" w:type="dxa"/>
          </w:tcPr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4E5777" w:rsidRPr="004905E3" w:rsidRDefault="004E5777">
            <w:pPr>
              <w:rPr>
                <w:sz w:val="24"/>
              </w:rPr>
            </w:pPr>
          </w:p>
        </w:tc>
      </w:tr>
      <w:tr w:rsidR="004E5777" w:rsidRPr="004905E3">
        <w:tc>
          <w:tcPr>
            <w:tcW w:w="654" w:type="dxa"/>
          </w:tcPr>
          <w:p w:rsidR="004E5777" w:rsidRPr="004905E3" w:rsidRDefault="004E5777" w:rsidP="00C875E6">
            <w:pPr>
              <w:jc w:val="center"/>
              <w:rPr>
                <w:sz w:val="24"/>
              </w:rPr>
            </w:pPr>
          </w:p>
          <w:p w:rsidR="004E5777" w:rsidRPr="004905E3" w:rsidRDefault="004E5777" w:rsidP="00C875E6">
            <w:pPr>
              <w:jc w:val="center"/>
              <w:rPr>
                <w:sz w:val="24"/>
              </w:rPr>
            </w:pPr>
            <w:r w:rsidRPr="004905E3">
              <w:rPr>
                <w:sz w:val="24"/>
              </w:rPr>
              <w:t>3</w:t>
            </w:r>
          </w:p>
          <w:p w:rsidR="004E5777" w:rsidRPr="004905E3" w:rsidRDefault="004E5777" w:rsidP="00C875E6">
            <w:pPr>
              <w:jc w:val="center"/>
              <w:rPr>
                <w:sz w:val="24"/>
              </w:rPr>
            </w:pPr>
          </w:p>
        </w:tc>
        <w:tc>
          <w:tcPr>
            <w:tcW w:w="4584" w:type="dxa"/>
          </w:tcPr>
          <w:p w:rsidR="004E5777" w:rsidRPr="004905E3" w:rsidRDefault="004E5777">
            <w:pPr>
              <w:rPr>
                <w:sz w:val="24"/>
              </w:rPr>
            </w:pPr>
          </w:p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323" w:type="dxa"/>
          </w:tcPr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4E5777" w:rsidRPr="004905E3" w:rsidRDefault="004E5777">
            <w:pPr>
              <w:rPr>
                <w:sz w:val="24"/>
              </w:rPr>
            </w:pPr>
          </w:p>
        </w:tc>
      </w:tr>
      <w:tr w:rsidR="004E5777" w:rsidRPr="004905E3">
        <w:tc>
          <w:tcPr>
            <w:tcW w:w="654" w:type="dxa"/>
          </w:tcPr>
          <w:p w:rsidR="004E5777" w:rsidRPr="004905E3" w:rsidRDefault="004E5777" w:rsidP="00C875E6">
            <w:pPr>
              <w:jc w:val="center"/>
              <w:rPr>
                <w:sz w:val="24"/>
              </w:rPr>
            </w:pPr>
          </w:p>
          <w:p w:rsidR="004E5777" w:rsidRPr="004905E3" w:rsidRDefault="004E5777" w:rsidP="00C875E6">
            <w:pPr>
              <w:jc w:val="center"/>
              <w:rPr>
                <w:sz w:val="24"/>
              </w:rPr>
            </w:pPr>
            <w:r w:rsidRPr="004905E3">
              <w:rPr>
                <w:sz w:val="24"/>
              </w:rPr>
              <w:t>4</w:t>
            </w:r>
          </w:p>
          <w:p w:rsidR="004E5777" w:rsidRPr="004905E3" w:rsidRDefault="004E5777" w:rsidP="00C875E6">
            <w:pPr>
              <w:jc w:val="center"/>
              <w:rPr>
                <w:sz w:val="24"/>
              </w:rPr>
            </w:pPr>
          </w:p>
        </w:tc>
        <w:tc>
          <w:tcPr>
            <w:tcW w:w="4584" w:type="dxa"/>
          </w:tcPr>
          <w:p w:rsidR="004E5777" w:rsidRPr="004905E3" w:rsidRDefault="004E5777">
            <w:pPr>
              <w:rPr>
                <w:sz w:val="24"/>
              </w:rPr>
            </w:pPr>
          </w:p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323" w:type="dxa"/>
          </w:tcPr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4E5777" w:rsidRPr="004905E3" w:rsidRDefault="004E5777">
            <w:pPr>
              <w:rPr>
                <w:sz w:val="24"/>
              </w:rPr>
            </w:pPr>
          </w:p>
        </w:tc>
      </w:tr>
      <w:tr w:rsidR="004E5777" w:rsidRPr="004905E3">
        <w:tc>
          <w:tcPr>
            <w:tcW w:w="654" w:type="dxa"/>
          </w:tcPr>
          <w:p w:rsidR="004E5777" w:rsidRPr="004905E3" w:rsidRDefault="004E5777" w:rsidP="00C875E6">
            <w:pPr>
              <w:jc w:val="center"/>
              <w:rPr>
                <w:sz w:val="24"/>
              </w:rPr>
            </w:pPr>
          </w:p>
          <w:p w:rsidR="004E5777" w:rsidRPr="004905E3" w:rsidRDefault="004E5777" w:rsidP="00C875E6">
            <w:pPr>
              <w:jc w:val="center"/>
              <w:rPr>
                <w:sz w:val="24"/>
              </w:rPr>
            </w:pPr>
            <w:r w:rsidRPr="004905E3">
              <w:rPr>
                <w:sz w:val="24"/>
              </w:rPr>
              <w:t>5</w:t>
            </w:r>
          </w:p>
          <w:p w:rsidR="004E5777" w:rsidRPr="004905E3" w:rsidRDefault="004E5777" w:rsidP="00C875E6">
            <w:pPr>
              <w:jc w:val="center"/>
              <w:rPr>
                <w:sz w:val="24"/>
              </w:rPr>
            </w:pPr>
          </w:p>
        </w:tc>
        <w:tc>
          <w:tcPr>
            <w:tcW w:w="4584" w:type="dxa"/>
          </w:tcPr>
          <w:p w:rsidR="004E5777" w:rsidRPr="004905E3" w:rsidRDefault="004E5777">
            <w:pPr>
              <w:rPr>
                <w:sz w:val="24"/>
              </w:rPr>
            </w:pPr>
          </w:p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323" w:type="dxa"/>
          </w:tcPr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4E5777" w:rsidRPr="004905E3" w:rsidRDefault="004E5777">
            <w:pPr>
              <w:rPr>
                <w:sz w:val="24"/>
              </w:rPr>
            </w:pPr>
          </w:p>
        </w:tc>
      </w:tr>
      <w:tr w:rsidR="004E5777" w:rsidRPr="004905E3">
        <w:tc>
          <w:tcPr>
            <w:tcW w:w="654" w:type="dxa"/>
          </w:tcPr>
          <w:p w:rsidR="004E5777" w:rsidRPr="004905E3" w:rsidRDefault="004E5777" w:rsidP="00C875E6">
            <w:pPr>
              <w:jc w:val="center"/>
              <w:rPr>
                <w:sz w:val="24"/>
              </w:rPr>
            </w:pPr>
          </w:p>
          <w:p w:rsidR="004E5777" w:rsidRPr="004905E3" w:rsidRDefault="004E5777" w:rsidP="00C875E6">
            <w:pPr>
              <w:jc w:val="center"/>
              <w:rPr>
                <w:sz w:val="24"/>
              </w:rPr>
            </w:pPr>
            <w:r w:rsidRPr="004905E3">
              <w:rPr>
                <w:sz w:val="24"/>
              </w:rPr>
              <w:t>6</w:t>
            </w:r>
          </w:p>
          <w:p w:rsidR="004E5777" w:rsidRPr="004905E3" w:rsidRDefault="004E5777" w:rsidP="00C875E6">
            <w:pPr>
              <w:jc w:val="center"/>
              <w:rPr>
                <w:sz w:val="24"/>
              </w:rPr>
            </w:pPr>
          </w:p>
        </w:tc>
        <w:tc>
          <w:tcPr>
            <w:tcW w:w="4584" w:type="dxa"/>
          </w:tcPr>
          <w:p w:rsidR="004E5777" w:rsidRPr="004905E3" w:rsidRDefault="004E5777">
            <w:pPr>
              <w:rPr>
                <w:sz w:val="24"/>
              </w:rPr>
            </w:pPr>
          </w:p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323" w:type="dxa"/>
          </w:tcPr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4E5777" w:rsidRPr="004905E3" w:rsidRDefault="004E5777">
            <w:pPr>
              <w:rPr>
                <w:sz w:val="24"/>
              </w:rPr>
            </w:pPr>
          </w:p>
        </w:tc>
      </w:tr>
      <w:tr w:rsidR="004E5777" w:rsidRPr="004905E3">
        <w:tc>
          <w:tcPr>
            <w:tcW w:w="654" w:type="dxa"/>
          </w:tcPr>
          <w:p w:rsidR="004E5777" w:rsidRPr="004905E3" w:rsidRDefault="004E5777" w:rsidP="00C875E6">
            <w:pPr>
              <w:jc w:val="center"/>
              <w:rPr>
                <w:sz w:val="24"/>
              </w:rPr>
            </w:pPr>
          </w:p>
          <w:p w:rsidR="004E5777" w:rsidRPr="004905E3" w:rsidRDefault="004E5777" w:rsidP="00C875E6">
            <w:pPr>
              <w:jc w:val="center"/>
              <w:rPr>
                <w:sz w:val="24"/>
              </w:rPr>
            </w:pPr>
            <w:r w:rsidRPr="004905E3">
              <w:rPr>
                <w:sz w:val="24"/>
              </w:rPr>
              <w:t>7</w:t>
            </w:r>
          </w:p>
          <w:p w:rsidR="004E5777" w:rsidRPr="004905E3" w:rsidRDefault="004E5777" w:rsidP="00C875E6">
            <w:pPr>
              <w:jc w:val="center"/>
              <w:rPr>
                <w:sz w:val="24"/>
              </w:rPr>
            </w:pPr>
          </w:p>
        </w:tc>
        <w:tc>
          <w:tcPr>
            <w:tcW w:w="4584" w:type="dxa"/>
          </w:tcPr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323" w:type="dxa"/>
          </w:tcPr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4E5777" w:rsidRPr="004905E3" w:rsidRDefault="004E5777">
            <w:pPr>
              <w:rPr>
                <w:sz w:val="24"/>
              </w:rPr>
            </w:pPr>
          </w:p>
        </w:tc>
      </w:tr>
      <w:tr w:rsidR="004E5777" w:rsidRPr="004905E3">
        <w:tc>
          <w:tcPr>
            <w:tcW w:w="654" w:type="dxa"/>
          </w:tcPr>
          <w:p w:rsidR="004E5777" w:rsidRPr="004905E3" w:rsidRDefault="004E5777" w:rsidP="00C875E6">
            <w:pPr>
              <w:jc w:val="center"/>
              <w:rPr>
                <w:sz w:val="24"/>
              </w:rPr>
            </w:pPr>
          </w:p>
          <w:p w:rsidR="004E5777" w:rsidRPr="004905E3" w:rsidRDefault="004E5777" w:rsidP="00C875E6">
            <w:pPr>
              <w:jc w:val="center"/>
              <w:rPr>
                <w:sz w:val="24"/>
              </w:rPr>
            </w:pPr>
            <w:r w:rsidRPr="004905E3">
              <w:rPr>
                <w:sz w:val="24"/>
              </w:rPr>
              <w:t>8</w:t>
            </w:r>
          </w:p>
          <w:p w:rsidR="004E5777" w:rsidRPr="004905E3" w:rsidRDefault="004E5777" w:rsidP="00C875E6">
            <w:pPr>
              <w:jc w:val="center"/>
              <w:rPr>
                <w:sz w:val="24"/>
              </w:rPr>
            </w:pPr>
          </w:p>
        </w:tc>
        <w:tc>
          <w:tcPr>
            <w:tcW w:w="4584" w:type="dxa"/>
          </w:tcPr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323" w:type="dxa"/>
          </w:tcPr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4E5777" w:rsidRPr="004905E3" w:rsidRDefault="004E5777">
            <w:pPr>
              <w:rPr>
                <w:sz w:val="24"/>
              </w:rPr>
            </w:pPr>
          </w:p>
        </w:tc>
      </w:tr>
      <w:tr w:rsidR="004E5777" w:rsidRPr="004905E3">
        <w:tc>
          <w:tcPr>
            <w:tcW w:w="654" w:type="dxa"/>
          </w:tcPr>
          <w:p w:rsidR="004E5777" w:rsidRPr="004905E3" w:rsidRDefault="004E5777" w:rsidP="00C875E6">
            <w:pPr>
              <w:jc w:val="center"/>
              <w:rPr>
                <w:sz w:val="24"/>
              </w:rPr>
            </w:pPr>
          </w:p>
          <w:p w:rsidR="004E5777" w:rsidRPr="004905E3" w:rsidRDefault="004E5777" w:rsidP="00C875E6">
            <w:pPr>
              <w:jc w:val="center"/>
              <w:rPr>
                <w:sz w:val="24"/>
              </w:rPr>
            </w:pPr>
            <w:r w:rsidRPr="004905E3">
              <w:rPr>
                <w:sz w:val="24"/>
              </w:rPr>
              <w:t>9</w:t>
            </w:r>
          </w:p>
          <w:p w:rsidR="004E5777" w:rsidRPr="004905E3" w:rsidRDefault="004E5777" w:rsidP="00C875E6">
            <w:pPr>
              <w:jc w:val="center"/>
              <w:rPr>
                <w:sz w:val="24"/>
              </w:rPr>
            </w:pPr>
          </w:p>
        </w:tc>
        <w:tc>
          <w:tcPr>
            <w:tcW w:w="4584" w:type="dxa"/>
          </w:tcPr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323" w:type="dxa"/>
          </w:tcPr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4E5777" w:rsidRPr="004905E3" w:rsidRDefault="004E5777">
            <w:pPr>
              <w:rPr>
                <w:sz w:val="24"/>
              </w:rPr>
            </w:pPr>
          </w:p>
        </w:tc>
      </w:tr>
      <w:tr w:rsidR="004E5777" w:rsidRPr="004905E3">
        <w:tc>
          <w:tcPr>
            <w:tcW w:w="654" w:type="dxa"/>
          </w:tcPr>
          <w:p w:rsidR="004E5777" w:rsidRPr="004905E3" w:rsidRDefault="004E5777" w:rsidP="00C875E6">
            <w:pPr>
              <w:jc w:val="center"/>
              <w:rPr>
                <w:sz w:val="24"/>
              </w:rPr>
            </w:pPr>
          </w:p>
          <w:p w:rsidR="004E5777" w:rsidRPr="004905E3" w:rsidRDefault="004E5777" w:rsidP="00C875E6">
            <w:pPr>
              <w:jc w:val="center"/>
              <w:rPr>
                <w:sz w:val="24"/>
              </w:rPr>
            </w:pPr>
            <w:r w:rsidRPr="004905E3">
              <w:rPr>
                <w:sz w:val="24"/>
              </w:rPr>
              <w:t>10</w:t>
            </w:r>
          </w:p>
          <w:p w:rsidR="004E5777" w:rsidRPr="004905E3" w:rsidRDefault="004E5777" w:rsidP="00C875E6">
            <w:pPr>
              <w:jc w:val="center"/>
              <w:rPr>
                <w:sz w:val="24"/>
              </w:rPr>
            </w:pPr>
          </w:p>
        </w:tc>
        <w:tc>
          <w:tcPr>
            <w:tcW w:w="4584" w:type="dxa"/>
          </w:tcPr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323" w:type="dxa"/>
          </w:tcPr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4E5777" w:rsidRPr="004905E3" w:rsidRDefault="004E5777">
            <w:pPr>
              <w:rPr>
                <w:sz w:val="24"/>
              </w:rPr>
            </w:pPr>
          </w:p>
        </w:tc>
      </w:tr>
      <w:tr w:rsidR="004E5777" w:rsidRPr="004905E3">
        <w:tc>
          <w:tcPr>
            <w:tcW w:w="654" w:type="dxa"/>
          </w:tcPr>
          <w:p w:rsidR="004E5777" w:rsidRPr="004905E3" w:rsidRDefault="004E5777" w:rsidP="00C875E6">
            <w:pPr>
              <w:jc w:val="center"/>
              <w:rPr>
                <w:sz w:val="24"/>
              </w:rPr>
            </w:pPr>
          </w:p>
          <w:p w:rsidR="004E5777" w:rsidRPr="004905E3" w:rsidRDefault="004E5777" w:rsidP="00C875E6">
            <w:pPr>
              <w:jc w:val="center"/>
              <w:rPr>
                <w:sz w:val="24"/>
              </w:rPr>
            </w:pPr>
            <w:r w:rsidRPr="004905E3">
              <w:rPr>
                <w:sz w:val="24"/>
              </w:rPr>
              <w:t>11</w:t>
            </w:r>
          </w:p>
          <w:p w:rsidR="004E5777" w:rsidRPr="004905E3" w:rsidRDefault="004E5777" w:rsidP="00C875E6">
            <w:pPr>
              <w:jc w:val="center"/>
              <w:rPr>
                <w:sz w:val="24"/>
              </w:rPr>
            </w:pPr>
          </w:p>
        </w:tc>
        <w:tc>
          <w:tcPr>
            <w:tcW w:w="4584" w:type="dxa"/>
          </w:tcPr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323" w:type="dxa"/>
          </w:tcPr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4E5777" w:rsidRPr="004905E3" w:rsidRDefault="004E5777">
            <w:pPr>
              <w:rPr>
                <w:sz w:val="24"/>
              </w:rPr>
            </w:pPr>
          </w:p>
        </w:tc>
      </w:tr>
      <w:tr w:rsidR="004E5777" w:rsidRPr="004905E3">
        <w:tc>
          <w:tcPr>
            <w:tcW w:w="654" w:type="dxa"/>
          </w:tcPr>
          <w:p w:rsidR="004E5777" w:rsidRPr="004905E3" w:rsidRDefault="004E5777" w:rsidP="00C875E6">
            <w:pPr>
              <w:jc w:val="center"/>
              <w:rPr>
                <w:sz w:val="24"/>
              </w:rPr>
            </w:pPr>
          </w:p>
          <w:p w:rsidR="004E5777" w:rsidRPr="004905E3" w:rsidRDefault="004E5777" w:rsidP="00C875E6">
            <w:pPr>
              <w:jc w:val="center"/>
              <w:rPr>
                <w:sz w:val="24"/>
              </w:rPr>
            </w:pPr>
            <w:r w:rsidRPr="004905E3">
              <w:rPr>
                <w:sz w:val="24"/>
              </w:rPr>
              <w:t>12</w:t>
            </w:r>
          </w:p>
          <w:p w:rsidR="004E5777" w:rsidRPr="004905E3" w:rsidRDefault="004E5777" w:rsidP="00C875E6">
            <w:pPr>
              <w:jc w:val="center"/>
              <w:rPr>
                <w:sz w:val="24"/>
              </w:rPr>
            </w:pPr>
          </w:p>
        </w:tc>
        <w:tc>
          <w:tcPr>
            <w:tcW w:w="4584" w:type="dxa"/>
          </w:tcPr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323" w:type="dxa"/>
          </w:tcPr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4E5777" w:rsidRPr="004905E3" w:rsidRDefault="004E5777">
            <w:pPr>
              <w:rPr>
                <w:sz w:val="24"/>
              </w:rPr>
            </w:pPr>
          </w:p>
        </w:tc>
      </w:tr>
      <w:tr w:rsidR="004E5777" w:rsidRPr="004905E3">
        <w:tc>
          <w:tcPr>
            <w:tcW w:w="654" w:type="dxa"/>
          </w:tcPr>
          <w:p w:rsidR="004E5777" w:rsidRPr="004905E3" w:rsidRDefault="004E5777" w:rsidP="00C875E6">
            <w:pPr>
              <w:jc w:val="center"/>
              <w:rPr>
                <w:sz w:val="24"/>
              </w:rPr>
            </w:pPr>
          </w:p>
          <w:p w:rsidR="004E5777" w:rsidRPr="004905E3" w:rsidRDefault="004E5777" w:rsidP="00C875E6">
            <w:pPr>
              <w:jc w:val="center"/>
              <w:rPr>
                <w:sz w:val="24"/>
              </w:rPr>
            </w:pPr>
            <w:r w:rsidRPr="004905E3">
              <w:rPr>
                <w:sz w:val="24"/>
              </w:rPr>
              <w:t>13</w:t>
            </w:r>
          </w:p>
          <w:p w:rsidR="004E5777" w:rsidRPr="004905E3" w:rsidRDefault="004E5777" w:rsidP="00C875E6">
            <w:pPr>
              <w:jc w:val="center"/>
              <w:rPr>
                <w:sz w:val="24"/>
              </w:rPr>
            </w:pPr>
          </w:p>
        </w:tc>
        <w:tc>
          <w:tcPr>
            <w:tcW w:w="4584" w:type="dxa"/>
          </w:tcPr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323" w:type="dxa"/>
          </w:tcPr>
          <w:p w:rsidR="004E5777" w:rsidRPr="004905E3" w:rsidRDefault="004E5777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4E5777" w:rsidRPr="004905E3" w:rsidRDefault="004E5777">
            <w:pPr>
              <w:rPr>
                <w:sz w:val="24"/>
              </w:rPr>
            </w:pPr>
          </w:p>
        </w:tc>
      </w:tr>
    </w:tbl>
    <w:p w:rsidR="00D543CE" w:rsidRDefault="00D543CE" w:rsidP="007473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PART</w:t>
      </w:r>
      <w:r w:rsidR="00747322" w:rsidRPr="004905E3">
        <w:rPr>
          <w:rFonts w:cs="Arial"/>
          <w:b/>
          <w:sz w:val="24"/>
          <w:szCs w:val="22"/>
        </w:rPr>
        <w:t xml:space="preserve"> B</w:t>
      </w:r>
      <w:r w:rsidR="00A166B3">
        <w:rPr>
          <w:rFonts w:cs="Arial"/>
          <w:b/>
          <w:sz w:val="24"/>
          <w:szCs w:val="22"/>
        </w:rPr>
        <w:t xml:space="preserve"> – Phases of Inquiry</w:t>
      </w:r>
    </w:p>
    <w:p w:rsidR="006C3961" w:rsidRDefault="006C3961" w:rsidP="006C39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sz w:val="24"/>
          <w:szCs w:val="22"/>
        </w:rPr>
      </w:pPr>
      <w:r w:rsidRPr="006C3961">
        <w:rPr>
          <w:rFonts w:cs="Arial"/>
          <w:sz w:val="24"/>
          <w:szCs w:val="22"/>
        </w:rPr>
        <w:t>When</w:t>
      </w:r>
      <w:r>
        <w:rPr>
          <w:rFonts w:cs="Arial"/>
          <w:sz w:val="24"/>
          <w:szCs w:val="22"/>
        </w:rPr>
        <w:t xml:space="preserve"> you write a lab report, you have probably been asked to follow the scientific method. In the typical scientific method</w:t>
      </w:r>
      <w:r w:rsidR="00902AF7" w:rsidRPr="00902AF7">
        <w:rPr>
          <w:rFonts w:cs="Arial"/>
          <w:sz w:val="24"/>
          <w:szCs w:val="22"/>
        </w:rPr>
        <w:t xml:space="preserve"> </w:t>
      </w:r>
      <w:r w:rsidR="00902AF7">
        <w:rPr>
          <w:rFonts w:cs="Arial"/>
          <w:sz w:val="24"/>
          <w:szCs w:val="22"/>
        </w:rPr>
        <w:t>reporting style</w:t>
      </w:r>
      <w:r>
        <w:rPr>
          <w:rFonts w:cs="Arial"/>
          <w:sz w:val="24"/>
          <w:szCs w:val="22"/>
        </w:rPr>
        <w:t>:</w:t>
      </w:r>
    </w:p>
    <w:p w:rsidR="006C3961" w:rsidRPr="00D543CE" w:rsidRDefault="00D543CE" w:rsidP="006C396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sz w:val="24"/>
          <w:szCs w:val="22"/>
        </w:rPr>
      </w:pPr>
      <w:r w:rsidRPr="00D543CE">
        <w:rPr>
          <w:rFonts w:cs="Arial"/>
          <w:sz w:val="24"/>
          <w:szCs w:val="22"/>
        </w:rPr>
        <w:t>A</w:t>
      </w:r>
      <w:r w:rsidR="006C3961" w:rsidRPr="00D543CE">
        <w:rPr>
          <w:rFonts w:cs="Arial"/>
          <w:sz w:val="24"/>
          <w:szCs w:val="22"/>
        </w:rPr>
        <w:t xml:space="preserve"> </w:t>
      </w:r>
      <w:r w:rsidR="006C3961" w:rsidRPr="00D543CE">
        <w:rPr>
          <w:rFonts w:cs="Arial"/>
          <w:i/>
          <w:sz w:val="24"/>
          <w:szCs w:val="22"/>
        </w:rPr>
        <w:t>question</w:t>
      </w:r>
      <w:r w:rsidR="006C3961" w:rsidRPr="00D543CE">
        <w:rPr>
          <w:rFonts w:cs="Arial"/>
          <w:sz w:val="24"/>
          <w:szCs w:val="22"/>
        </w:rPr>
        <w:t xml:space="preserve"> is used to develop a hypothesis</w:t>
      </w:r>
      <w:r w:rsidR="000820E7">
        <w:rPr>
          <w:rFonts w:cs="Arial"/>
          <w:sz w:val="24"/>
          <w:szCs w:val="22"/>
        </w:rPr>
        <w:t>.</w:t>
      </w:r>
    </w:p>
    <w:p w:rsidR="006C3961" w:rsidRPr="00D543CE" w:rsidRDefault="006C3961" w:rsidP="006C396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sz w:val="24"/>
          <w:szCs w:val="22"/>
        </w:rPr>
      </w:pPr>
      <w:r w:rsidRPr="00D543CE">
        <w:rPr>
          <w:rFonts w:cs="Arial"/>
          <w:sz w:val="24"/>
          <w:szCs w:val="22"/>
        </w:rPr>
        <w:t xml:space="preserve">A </w:t>
      </w:r>
      <w:r w:rsidRPr="00D543CE">
        <w:rPr>
          <w:rFonts w:cs="Arial"/>
          <w:i/>
          <w:sz w:val="24"/>
          <w:szCs w:val="22"/>
        </w:rPr>
        <w:t>hypothesis</w:t>
      </w:r>
      <w:r w:rsidRPr="00D543CE">
        <w:rPr>
          <w:rFonts w:cs="Arial"/>
          <w:sz w:val="24"/>
          <w:szCs w:val="22"/>
        </w:rPr>
        <w:t xml:space="preserve"> is used to design an experiment</w:t>
      </w:r>
      <w:r w:rsidR="00C406FF" w:rsidRPr="00D543CE">
        <w:rPr>
          <w:rFonts w:cs="Arial"/>
          <w:sz w:val="24"/>
          <w:szCs w:val="22"/>
        </w:rPr>
        <w:t xml:space="preserve"> or research investigation</w:t>
      </w:r>
      <w:r w:rsidR="000820E7">
        <w:rPr>
          <w:rFonts w:cs="Arial"/>
          <w:sz w:val="24"/>
          <w:szCs w:val="22"/>
        </w:rPr>
        <w:t>.</w:t>
      </w:r>
    </w:p>
    <w:p w:rsidR="006C3961" w:rsidRPr="00D543CE" w:rsidRDefault="006C3961" w:rsidP="006C396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sz w:val="24"/>
          <w:szCs w:val="22"/>
        </w:rPr>
      </w:pPr>
      <w:r w:rsidRPr="00D543CE">
        <w:rPr>
          <w:rFonts w:cs="Arial"/>
          <w:sz w:val="24"/>
          <w:szCs w:val="22"/>
        </w:rPr>
        <w:t>Data is collected</w:t>
      </w:r>
      <w:r w:rsidR="00C406FF" w:rsidRPr="00D543CE">
        <w:rPr>
          <w:rFonts w:cs="Arial"/>
          <w:sz w:val="24"/>
          <w:szCs w:val="22"/>
        </w:rPr>
        <w:t xml:space="preserve"> through </w:t>
      </w:r>
      <w:r w:rsidR="00C406FF" w:rsidRPr="00D543CE">
        <w:rPr>
          <w:rFonts w:cs="Arial"/>
          <w:i/>
          <w:sz w:val="24"/>
          <w:szCs w:val="22"/>
        </w:rPr>
        <w:t>experimentation</w:t>
      </w:r>
      <w:r w:rsidR="00C406FF" w:rsidRPr="00D543CE">
        <w:rPr>
          <w:rFonts w:cs="Arial"/>
          <w:sz w:val="24"/>
          <w:szCs w:val="22"/>
        </w:rPr>
        <w:t xml:space="preserve"> or research</w:t>
      </w:r>
      <w:r w:rsidR="000820E7">
        <w:rPr>
          <w:rFonts w:cs="Arial"/>
          <w:sz w:val="24"/>
          <w:szCs w:val="22"/>
        </w:rPr>
        <w:t xml:space="preserve"> investigation.</w:t>
      </w:r>
    </w:p>
    <w:p w:rsidR="006C3961" w:rsidRPr="00D543CE" w:rsidRDefault="006C3961" w:rsidP="006C396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sz w:val="24"/>
          <w:szCs w:val="22"/>
        </w:rPr>
      </w:pPr>
      <w:r w:rsidRPr="00D543CE">
        <w:rPr>
          <w:rFonts w:cs="Arial"/>
          <w:sz w:val="24"/>
          <w:szCs w:val="22"/>
        </w:rPr>
        <w:t xml:space="preserve">Results </w:t>
      </w:r>
      <w:r w:rsidR="00D543CE">
        <w:rPr>
          <w:rFonts w:cs="Arial"/>
          <w:sz w:val="24"/>
          <w:szCs w:val="22"/>
        </w:rPr>
        <w:t xml:space="preserve">of the experimentation or research </w:t>
      </w:r>
      <w:r w:rsidRPr="00D543CE">
        <w:rPr>
          <w:rFonts w:cs="Arial"/>
          <w:sz w:val="24"/>
          <w:szCs w:val="22"/>
        </w:rPr>
        <w:t xml:space="preserve">are analyzed to form a </w:t>
      </w:r>
      <w:r w:rsidRPr="00D543CE">
        <w:rPr>
          <w:rFonts w:cs="Arial"/>
          <w:i/>
          <w:sz w:val="24"/>
          <w:szCs w:val="22"/>
        </w:rPr>
        <w:t>conclusion</w:t>
      </w:r>
      <w:r w:rsidR="000820E7">
        <w:rPr>
          <w:rFonts w:cs="Arial"/>
          <w:i/>
          <w:sz w:val="24"/>
          <w:szCs w:val="22"/>
        </w:rPr>
        <w:t>.</w:t>
      </w:r>
    </w:p>
    <w:p w:rsidR="006C3961" w:rsidRDefault="006C3961" w:rsidP="006C39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sz w:val="24"/>
          <w:szCs w:val="22"/>
        </w:rPr>
      </w:pPr>
    </w:p>
    <w:p w:rsidR="00B6671B" w:rsidRDefault="00902AF7" w:rsidP="006C39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eastAsia="Cambria" w:cs="Times New Roman"/>
          <w:sz w:val="24"/>
        </w:rPr>
      </w:pPr>
      <w:r>
        <w:rPr>
          <w:rFonts w:cs="Arial"/>
          <w:sz w:val="24"/>
          <w:szCs w:val="22"/>
        </w:rPr>
        <w:t xml:space="preserve">The scientific method is an important communication tool. </w:t>
      </w:r>
      <w:r w:rsidR="006C3961">
        <w:rPr>
          <w:rFonts w:cs="Arial"/>
          <w:sz w:val="24"/>
          <w:szCs w:val="22"/>
        </w:rPr>
        <w:t xml:space="preserve">Scientists all over the world share ideas </w:t>
      </w:r>
      <w:r>
        <w:rPr>
          <w:rFonts w:cs="Arial"/>
          <w:sz w:val="24"/>
          <w:szCs w:val="22"/>
        </w:rPr>
        <w:t xml:space="preserve">using </w:t>
      </w:r>
      <w:r w:rsidR="006C3961">
        <w:rPr>
          <w:rFonts w:cs="Arial"/>
          <w:sz w:val="24"/>
          <w:szCs w:val="22"/>
        </w:rPr>
        <w:t xml:space="preserve">this standard </w:t>
      </w:r>
      <w:r w:rsidR="003E0855">
        <w:rPr>
          <w:rFonts w:cs="Arial"/>
          <w:sz w:val="24"/>
          <w:szCs w:val="22"/>
        </w:rPr>
        <w:t>format</w:t>
      </w:r>
      <w:r w:rsidR="006C3961">
        <w:rPr>
          <w:rFonts w:cs="Arial"/>
          <w:sz w:val="24"/>
          <w:szCs w:val="22"/>
        </w:rPr>
        <w:t xml:space="preserve">. However, </w:t>
      </w:r>
      <w:r>
        <w:rPr>
          <w:rFonts w:cs="Arial"/>
          <w:sz w:val="24"/>
          <w:szCs w:val="22"/>
        </w:rPr>
        <w:t xml:space="preserve">the actual </w:t>
      </w:r>
      <w:r w:rsidR="006C3961">
        <w:rPr>
          <w:rFonts w:cs="Arial"/>
          <w:sz w:val="24"/>
          <w:szCs w:val="22"/>
        </w:rPr>
        <w:t>process of scientific discovery</w:t>
      </w:r>
      <w:r>
        <w:rPr>
          <w:rFonts w:cs="Arial"/>
          <w:sz w:val="24"/>
          <w:szCs w:val="22"/>
        </w:rPr>
        <w:t xml:space="preserve"> often has </w:t>
      </w:r>
      <w:r w:rsidR="00661B84">
        <w:rPr>
          <w:rFonts w:cs="Arial"/>
          <w:sz w:val="24"/>
          <w:szCs w:val="22"/>
        </w:rPr>
        <w:t>redirections,</w:t>
      </w:r>
      <w:r w:rsidR="00661B84" w:rsidRPr="00661B84">
        <w:rPr>
          <w:rFonts w:cs="Arial"/>
          <w:sz w:val="24"/>
          <w:szCs w:val="22"/>
        </w:rPr>
        <w:t xml:space="preserve"> </w:t>
      </w:r>
      <w:r w:rsidR="00D543CE">
        <w:rPr>
          <w:rFonts w:cs="Arial"/>
          <w:sz w:val="24"/>
          <w:szCs w:val="22"/>
        </w:rPr>
        <w:t>u</w:t>
      </w:r>
      <w:r w:rsidR="000820E7">
        <w:rPr>
          <w:rFonts w:cs="Arial"/>
          <w:sz w:val="24"/>
          <w:szCs w:val="22"/>
        </w:rPr>
        <w:t xml:space="preserve">-turns, and </w:t>
      </w:r>
      <w:proofErr w:type="gramStart"/>
      <w:r w:rsidR="000820E7">
        <w:rPr>
          <w:rFonts w:cs="Arial"/>
          <w:sz w:val="24"/>
          <w:szCs w:val="22"/>
        </w:rPr>
        <w:t>road-</w:t>
      </w:r>
      <w:r w:rsidR="00661B84">
        <w:rPr>
          <w:rFonts w:cs="Arial"/>
          <w:sz w:val="24"/>
          <w:szCs w:val="22"/>
        </w:rPr>
        <w:t>blocks</w:t>
      </w:r>
      <w:proofErr w:type="gramEnd"/>
      <w:r w:rsidR="00661B84">
        <w:rPr>
          <w:rFonts w:cs="Arial"/>
          <w:sz w:val="24"/>
          <w:szCs w:val="22"/>
        </w:rPr>
        <w:t xml:space="preserve"> </w:t>
      </w:r>
      <w:r>
        <w:rPr>
          <w:rFonts w:cs="Arial"/>
          <w:sz w:val="24"/>
          <w:szCs w:val="22"/>
        </w:rPr>
        <w:t xml:space="preserve">that are </w:t>
      </w:r>
      <w:r w:rsidR="00661B84">
        <w:rPr>
          <w:rFonts w:cs="Arial"/>
          <w:sz w:val="24"/>
          <w:szCs w:val="22"/>
        </w:rPr>
        <w:t>ignored</w:t>
      </w:r>
      <w:r>
        <w:rPr>
          <w:rFonts w:cs="Arial"/>
          <w:sz w:val="24"/>
          <w:szCs w:val="22"/>
        </w:rPr>
        <w:t xml:space="preserve"> in </w:t>
      </w:r>
      <w:r w:rsidR="006C3961">
        <w:rPr>
          <w:rFonts w:cs="Arial"/>
          <w:sz w:val="24"/>
          <w:szCs w:val="22"/>
        </w:rPr>
        <w:t xml:space="preserve">the </w:t>
      </w:r>
      <w:r>
        <w:rPr>
          <w:rFonts w:cs="Arial"/>
          <w:sz w:val="24"/>
          <w:szCs w:val="22"/>
        </w:rPr>
        <w:t xml:space="preserve">typical </w:t>
      </w:r>
      <w:r w:rsidR="006C3961">
        <w:rPr>
          <w:rFonts w:cs="Arial"/>
          <w:sz w:val="24"/>
          <w:szCs w:val="22"/>
        </w:rPr>
        <w:t>scientific method</w:t>
      </w:r>
      <w:r w:rsidR="00C6226C">
        <w:rPr>
          <w:rFonts w:cs="Arial"/>
          <w:sz w:val="24"/>
          <w:szCs w:val="22"/>
        </w:rPr>
        <w:t>.</w:t>
      </w:r>
    </w:p>
    <w:p w:rsidR="00B6671B" w:rsidRDefault="00B6671B" w:rsidP="006C39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eastAsia="Cambria" w:cs="Times New Roman"/>
          <w:sz w:val="24"/>
        </w:rPr>
      </w:pPr>
    </w:p>
    <w:p w:rsidR="00661B84" w:rsidRDefault="00B6671B" w:rsidP="00661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eastAsia="Cambria" w:cs="Times New Roman"/>
          <w:sz w:val="24"/>
        </w:rPr>
      </w:pPr>
      <w:r>
        <w:rPr>
          <w:rFonts w:eastAsia="Cambria" w:cs="Times New Roman"/>
          <w:sz w:val="24"/>
        </w:rPr>
        <w:t xml:space="preserve">To capture the dynamic process of </w:t>
      </w:r>
      <w:r w:rsidR="00902AF7">
        <w:rPr>
          <w:rFonts w:eastAsia="Cambria" w:cs="Times New Roman"/>
          <w:sz w:val="24"/>
        </w:rPr>
        <w:t xml:space="preserve">actual </w:t>
      </w:r>
      <w:r>
        <w:rPr>
          <w:rFonts w:eastAsia="Cambria" w:cs="Times New Roman"/>
          <w:sz w:val="24"/>
        </w:rPr>
        <w:t xml:space="preserve">scientific discovery, </w:t>
      </w:r>
      <w:r w:rsidR="00D543CE">
        <w:rPr>
          <w:rFonts w:eastAsia="Cambria" w:cs="Times New Roman"/>
          <w:sz w:val="24"/>
        </w:rPr>
        <w:t xml:space="preserve">scientists and educators </w:t>
      </w:r>
      <w:r>
        <w:rPr>
          <w:rFonts w:eastAsia="Cambria" w:cs="Times New Roman"/>
          <w:sz w:val="24"/>
        </w:rPr>
        <w:t xml:space="preserve">developed the </w:t>
      </w:r>
      <w:r w:rsidR="00891218">
        <w:rPr>
          <w:rFonts w:eastAsia="Cambria" w:cs="Times New Roman"/>
          <w:b/>
          <w:sz w:val="24"/>
        </w:rPr>
        <w:t>phases of i</w:t>
      </w:r>
      <w:r w:rsidRPr="00842AE5">
        <w:rPr>
          <w:rFonts w:eastAsia="Cambria" w:cs="Times New Roman"/>
          <w:b/>
          <w:sz w:val="24"/>
        </w:rPr>
        <w:t>nquiry</w:t>
      </w:r>
      <w:r>
        <w:rPr>
          <w:rFonts w:eastAsia="Cambria" w:cs="Times New Roman"/>
          <w:sz w:val="24"/>
        </w:rPr>
        <w:t xml:space="preserve"> (Fig. 1.1). Inquiry is a word that describes </w:t>
      </w:r>
      <w:r w:rsidR="000820E7">
        <w:rPr>
          <w:rFonts w:eastAsia="Cambria" w:cs="Times New Roman"/>
          <w:sz w:val="24"/>
        </w:rPr>
        <w:t>the investigating and</w:t>
      </w:r>
      <w:r w:rsidR="00891218">
        <w:rPr>
          <w:rFonts w:eastAsia="Cambria" w:cs="Times New Roman"/>
          <w:sz w:val="24"/>
        </w:rPr>
        <w:t xml:space="preserve"> </w:t>
      </w:r>
      <w:r w:rsidR="000820E7">
        <w:rPr>
          <w:rFonts w:eastAsia="Cambria" w:cs="Times New Roman"/>
          <w:sz w:val="24"/>
        </w:rPr>
        <w:t>questioning that scientists do</w:t>
      </w:r>
      <w:r>
        <w:rPr>
          <w:rFonts w:eastAsia="Cambria" w:cs="Times New Roman"/>
          <w:sz w:val="24"/>
        </w:rPr>
        <w:t xml:space="preserve">. </w:t>
      </w:r>
      <w:r w:rsidR="00661B84">
        <w:rPr>
          <w:rFonts w:cs="Arial"/>
          <w:sz w:val="24"/>
          <w:szCs w:val="22"/>
        </w:rPr>
        <w:t xml:space="preserve">The phases help capture the ways scientists </w:t>
      </w:r>
      <w:r w:rsidR="00891218">
        <w:rPr>
          <w:rFonts w:cs="Arial"/>
          <w:sz w:val="24"/>
          <w:szCs w:val="22"/>
        </w:rPr>
        <w:t>inquire</w:t>
      </w:r>
      <w:r w:rsidR="00661B84">
        <w:rPr>
          <w:rFonts w:cs="Arial"/>
          <w:sz w:val="24"/>
          <w:szCs w:val="22"/>
        </w:rPr>
        <w:t>.</w:t>
      </w:r>
    </w:p>
    <w:p w:rsidR="006C3961" w:rsidRDefault="006C3961" w:rsidP="00661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sz w:val="24"/>
          <w:szCs w:val="22"/>
        </w:rPr>
      </w:pPr>
    </w:p>
    <w:p w:rsidR="00661B84" w:rsidRDefault="00B6671B" w:rsidP="00B66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The </w:t>
      </w:r>
      <w:r w:rsidR="00844C66">
        <w:rPr>
          <w:rFonts w:cs="Arial"/>
          <w:sz w:val="24"/>
          <w:szCs w:val="22"/>
        </w:rPr>
        <w:t xml:space="preserve">phases of inquiry </w:t>
      </w:r>
      <w:r>
        <w:rPr>
          <w:rFonts w:cs="Arial"/>
          <w:sz w:val="24"/>
          <w:szCs w:val="22"/>
        </w:rPr>
        <w:t xml:space="preserve">are </w:t>
      </w:r>
      <w:r w:rsidR="00842AE5">
        <w:rPr>
          <w:rFonts w:cs="Arial"/>
          <w:sz w:val="24"/>
          <w:szCs w:val="22"/>
        </w:rPr>
        <w:t>shown</w:t>
      </w:r>
      <w:r>
        <w:rPr>
          <w:rFonts w:cs="Arial"/>
          <w:sz w:val="24"/>
          <w:szCs w:val="22"/>
        </w:rPr>
        <w:t xml:space="preserve"> </w:t>
      </w:r>
      <w:r w:rsidR="00842AE5">
        <w:rPr>
          <w:rFonts w:cs="Arial"/>
          <w:sz w:val="24"/>
          <w:szCs w:val="22"/>
        </w:rPr>
        <w:t>as a square surrounded by a circle</w:t>
      </w:r>
      <w:r w:rsidR="00A166B3">
        <w:rPr>
          <w:rFonts w:cs="Arial"/>
          <w:sz w:val="24"/>
          <w:szCs w:val="22"/>
        </w:rPr>
        <w:t xml:space="preserve"> (Fig. 1.1)</w:t>
      </w:r>
      <w:r w:rsidR="00902AF7">
        <w:rPr>
          <w:rFonts w:cs="Arial"/>
          <w:sz w:val="24"/>
          <w:szCs w:val="22"/>
        </w:rPr>
        <w:t>. T</w:t>
      </w:r>
      <w:r w:rsidR="00842AE5">
        <w:rPr>
          <w:rFonts w:cs="Arial"/>
          <w:sz w:val="24"/>
          <w:szCs w:val="22"/>
        </w:rPr>
        <w:t>here</w:t>
      </w:r>
      <w:r>
        <w:rPr>
          <w:rFonts w:cs="Arial"/>
          <w:sz w:val="24"/>
          <w:szCs w:val="22"/>
        </w:rPr>
        <w:t xml:space="preserve"> is no </w:t>
      </w:r>
      <w:r w:rsidR="000C4616">
        <w:rPr>
          <w:rFonts w:cs="Arial"/>
          <w:sz w:val="24"/>
          <w:szCs w:val="22"/>
        </w:rPr>
        <w:t xml:space="preserve">clear </w:t>
      </w:r>
      <w:r w:rsidR="00661B84">
        <w:rPr>
          <w:rFonts w:cs="Arial"/>
          <w:sz w:val="24"/>
          <w:szCs w:val="22"/>
        </w:rPr>
        <w:t xml:space="preserve">start </w:t>
      </w:r>
      <w:r w:rsidR="003E0855">
        <w:rPr>
          <w:rFonts w:cs="Arial"/>
          <w:sz w:val="24"/>
          <w:szCs w:val="22"/>
        </w:rPr>
        <w:t xml:space="preserve">or </w:t>
      </w:r>
      <w:r w:rsidR="00661B84">
        <w:rPr>
          <w:rFonts w:cs="Arial"/>
          <w:sz w:val="24"/>
          <w:szCs w:val="22"/>
        </w:rPr>
        <w:t xml:space="preserve">stop </w:t>
      </w:r>
      <w:r w:rsidR="00902AF7">
        <w:rPr>
          <w:rFonts w:cs="Arial"/>
          <w:sz w:val="24"/>
          <w:szCs w:val="22"/>
        </w:rPr>
        <w:t>to the phases</w:t>
      </w:r>
      <w:r w:rsidR="003E0855">
        <w:rPr>
          <w:rFonts w:cs="Arial"/>
          <w:sz w:val="24"/>
          <w:szCs w:val="22"/>
        </w:rPr>
        <w:t>,</w:t>
      </w:r>
      <w:r w:rsidR="00902AF7">
        <w:rPr>
          <w:rFonts w:cs="Arial"/>
          <w:sz w:val="24"/>
          <w:szCs w:val="22"/>
        </w:rPr>
        <w:t xml:space="preserve"> </w:t>
      </w:r>
      <w:r w:rsidR="000C4616">
        <w:rPr>
          <w:rFonts w:cs="Arial"/>
          <w:sz w:val="24"/>
          <w:szCs w:val="22"/>
        </w:rPr>
        <w:t xml:space="preserve">just as there is no clear beginning </w:t>
      </w:r>
      <w:r w:rsidR="00661B84">
        <w:rPr>
          <w:rFonts w:cs="Arial"/>
          <w:sz w:val="24"/>
          <w:szCs w:val="22"/>
        </w:rPr>
        <w:t>or</w:t>
      </w:r>
      <w:r w:rsidR="000C4616">
        <w:rPr>
          <w:rFonts w:cs="Arial"/>
          <w:sz w:val="24"/>
          <w:szCs w:val="22"/>
        </w:rPr>
        <w:t xml:space="preserve"> end of scientific discovery. </w:t>
      </w:r>
      <w:r w:rsidR="00661B84">
        <w:rPr>
          <w:rFonts w:cs="Arial"/>
          <w:sz w:val="24"/>
          <w:szCs w:val="22"/>
        </w:rPr>
        <w:t>The</w:t>
      </w:r>
      <w:r w:rsidR="00A166B3">
        <w:rPr>
          <w:rFonts w:cs="Arial"/>
          <w:sz w:val="24"/>
          <w:szCs w:val="22"/>
        </w:rPr>
        <w:t>re is</w:t>
      </w:r>
      <w:r w:rsidR="00C6226C">
        <w:rPr>
          <w:rFonts w:cs="Arial"/>
          <w:sz w:val="24"/>
          <w:szCs w:val="22"/>
        </w:rPr>
        <w:t xml:space="preserve"> </w:t>
      </w:r>
      <w:r w:rsidR="00A166B3">
        <w:rPr>
          <w:rFonts w:cs="Arial"/>
          <w:sz w:val="24"/>
          <w:szCs w:val="22"/>
        </w:rPr>
        <w:t>no</w:t>
      </w:r>
      <w:r w:rsidR="00C6226C">
        <w:rPr>
          <w:rFonts w:cs="Arial"/>
          <w:sz w:val="24"/>
          <w:szCs w:val="22"/>
        </w:rPr>
        <w:t xml:space="preserve"> prescribed sequence that you need to follow. </w:t>
      </w:r>
      <w:r w:rsidR="0091796A">
        <w:rPr>
          <w:rFonts w:cs="Arial"/>
          <w:sz w:val="24"/>
          <w:szCs w:val="22"/>
        </w:rPr>
        <w:t>Y</w:t>
      </w:r>
      <w:r w:rsidR="00136821">
        <w:rPr>
          <w:rFonts w:cs="Arial"/>
          <w:sz w:val="24"/>
          <w:szCs w:val="22"/>
        </w:rPr>
        <w:t>ou can enter and exit each of the phases</w:t>
      </w:r>
      <w:r w:rsidR="00661B84">
        <w:rPr>
          <w:rFonts w:cs="Arial"/>
          <w:sz w:val="24"/>
          <w:szCs w:val="22"/>
        </w:rPr>
        <w:t xml:space="preserve"> in any order, and multiple times, </w:t>
      </w:r>
      <w:r w:rsidR="00136821">
        <w:rPr>
          <w:rFonts w:cs="Arial"/>
          <w:sz w:val="24"/>
          <w:szCs w:val="22"/>
        </w:rPr>
        <w:t>during a scientific investigation.</w:t>
      </w:r>
      <w:r w:rsidR="0091796A">
        <w:rPr>
          <w:rFonts w:cs="Arial"/>
          <w:sz w:val="24"/>
          <w:szCs w:val="22"/>
        </w:rPr>
        <w:t xml:space="preserve"> </w:t>
      </w:r>
    </w:p>
    <w:p w:rsidR="00136821" w:rsidRDefault="00136821" w:rsidP="007473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sz w:val="24"/>
          <w:szCs w:val="22"/>
        </w:rPr>
      </w:pPr>
    </w:p>
    <w:p w:rsidR="00D543CE" w:rsidRDefault="00D543CE" w:rsidP="007473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Procedure</w:t>
      </w:r>
    </w:p>
    <w:p w:rsidR="00FE7055" w:rsidRPr="00D543CE" w:rsidRDefault="00D543CE" w:rsidP="007473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B. Assign a phase of inquiry to each of your actions in Table 1.1</w:t>
      </w:r>
    </w:p>
    <w:p w:rsidR="00A166B3" w:rsidRPr="00D1340D" w:rsidRDefault="00661B84" w:rsidP="00844C66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360" w:right="-576"/>
        <w:rPr>
          <w:rFonts w:cs="Arial"/>
          <w:sz w:val="24"/>
          <w:szCs w:val="22"/>
        </w:rPr>
      </w:pPr>
      <w:r w:rsidRPr="00FE7055">
        <w:rPr>
          <w:rFonts w:cs="Arial"/>
          <w:sz w:val="24"/>
          <w:szCs w:val="22"/>
        </w:rPr>
        <w:t>Look carefully at</w:t>
      </w:r>
      <w:r w:rsidR="007F5E8B" w:rsidRPr="00FE7055">
        <w:rPr>
          <w:rFonts w:cs="Arial"/>
          <w:sz w:val="24"/>
          <w:szCs w:val="22"/>
        </w:rPr>
        <w:t xml:space="preserve"> </w:t>
      </w:r>
      <w:r w:rsidRPr="00FE7055">
        <w:rPr>
          <w:rFonts w:cs="Arial"/>
          <w:sz w:val="24"/>
          <w:szCs w:val="22"/>
        </w:rPr>
        <w:t xml:space="preserve">the phases in </w:t>
      </w:r>
      <w:r w:rsidR="007F5E8B" w:rsidRPr="00FE7055">
        <w:rPr>
          <w:rFonts w:cs="Arial"/>
          <w:sz w:val="24"/>
          <w:szCs w:val="22"/>
        </w:rPr>
        <w:t>Fig. 1.1</w:t>
      </w:r>
      <w:r w:rsidR="007E149F" w:rsidRPr="00FE7055">
        <w:rPr>
          <w:rFonts w:cs="Arial"/>
          <w:sz w:val="24"/>
          <w:szCs w:val="22"/>
        </w:rPr>
        <w:t xml:space="preserve">. </w:t>
      </w:r>
      <w:r w:rsidR="00305B73" w:rsidRPr="00D1340D">
        <w:rPr>
          <w:rFonts w:cs="Arial"/>
          <w:sz w:val="24"/>
          <w:szCs w:val="22"/>
        </w:rPr>
        <w:t>Notice that t</w:t>
      </w:r>
      <w:r w:rsidR="007E149F" w:rsidRPr="00D1340D">
        <w:rPr>
          <w:rFonts w:cs="Arial"/>
          <w:sz w:val="24"/>
          <w:szCs w:val="22"/>
        </w:rPr>
        <w:t xml:space="preserve">he outer circle is called “Instruction”, </w:t>
      </w:r>
      <w:r w:rsidR="00305B73" w:rsidRPr="00D1340D">
        <w:rPr>
          <w:rFonts w:cs="Arial"/>
          <w:sz w:val="24"/>
          <w:szCs w:val="22"/>
        </w:rPr>
        <w:t>which</w:t>
      </w:r>
      <w:r w:rsidR="007E149F" w:rsidRPr="00D1340D">
        <w:rPr>
          <w:rFonts w:cs="Arial"/>
          <w:sz w:val="24"/>
          <w:szCs w:val="22"/>
        </w:rPr>
        <w:t xml:space="preserve"> is defined as a step where you “communicate and sh</w:t>
      </w:r>
      <w:r w:rsidR="0091796A" w:rsidRPr="00D1340D">
        <w:rPr>
          <w:rFonts w:cs="Arial"/>
          <w:sz w:val="24"/>
          <w:szCs w:val="22"/>
        </w:rPr>
        <w:t>a</w:t>
      </w:r>
      <w:r w:rsidR="007E149F" w:rsidRPr="00D1340D">
        <w:rPr>
          <w:rFonts w:cs="Arial"/>
          <w:sz w:val="24"/>
          <w:szCs w:val="22"/>
        </w:rPr>
        <w:t xml:space="preserve">re information with others”. This communication can be </w:t>
      </w:r>
      <w:r w:rsidR="0091796A" w:rsidRPr="00D1340D">
        <w:rPr>
          <w:rFonts w:cs="Arial"/>
          <w:sz w:val="24"/>
          <w:szCs w:val="22"/>
        </w:rPr>
        <w:t xml:space="preserve">a </w:t>
      </w:r>
      <w:r w:rsidR="003E0855" w:rsidRPr="00D1340D">
        <w:rPr>
          <w:rFonts w:cs="Arial"/>
          <w:sz w:val="24"/>
          <w:szCs w:val="22"/>
        </w:rPr>
        <w:t>conversation</w:t>
      </w:r>
      <w:r w:rsidR="0091796A" w:rsidRPr="00D1340D">
        <w:rPr>
          <w:rFonts w:cs="Arial"/>
          <w:sz w:val="24"/>
          <w:szCs w:val="22"/>
        </w:rPr>
        <w:t xml:space="preserve"> with </w:t>
      </w:r>
      <w:r w:rsidR="007E149F" w:rsidRPr="00D1340D">
        <w:rPr>
          <w:rFonts w:cs="Arial"/>
          <w:sz w:val="24"/>
          <w:szCs w:val="22"/>
        </w:rPr>
        <w:t xml:space="preserve">a partner, a </w:t>
      </w:r>
      <w:r w:rsidR="0091796A" w:rsidRPr="00D1340D">
        <w:rPr>
          <w:rFonts w:cs="Arial"/>
          <w:sz w:val="24"/>
          <w:szCs w:val="22"/>
        </w:rPr>
        <w:t>group</w:t>
      </w:r>
      <w:r w:rsidRPr="00D1340D">
        <w:rPr>
          <w:rFonts w:cs="Arial"/>
          <w:sz w:val="24"/>
          <w:szCs w:val="22"/>
        </w:rPr>
        <w:t>,</w:t>
      </w:r>
      <w:r w:rsidR="005D42C9">
        <w:rPr>
          <w:rFonts w:cs="Arial"/>
          <w:sz w:val="24"/>
          <w:szCs w:val="22"/>
        </w:rPr>
        <w:t xml:space="preserve"> a whole class, or a talk with your teacher. You can communicate by talking, listening, writing or reading. </w:t>
      </w:r>
    </w:p>
    <w:p w:rsidR="00FE7055" w:rsidRDefault="00FE7055" w:rsidP="00844C6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360" w:right="-576"/>
        <w:rPr>
          <w:rFonts w:cs="Arial"/>
          <w:sz w:val="24"/>
          <w:szCs w:val="22"/>
        </w:rPr>
      </w:pPr>
    </w:p>
    <w:p w:rsidR="00A166B3" w:rsidRDefault="00661B84" w:rsidP="00844C66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360" w:right="-576"/>
        <w:rPr>
          <w:rFonts w:cs="Arial"/>
          <w:sz w:val="24"/>
          <w:szCs w:val="22"/>
        </w:rPr>
      </w:pPr>
      <w:r w:rsidRPr="00FE7055">
        <w:rPr>
          <w:rFonts w:cs="Arial"/>
          <w:sz w:val="24"/>
          <w:szCs w:val="22"/>
        </w:rPr>
        <w:t xml:space="preserve">Use the definitions in Fig. 1.1. </w:t>
      </w:r>
      <w:proofErr w:type="gramStart"/>
      <w:r w:rsidRPr="00FE7055">
        <w:rPr>
          <w:rFonts w:cs="Arial"/>
          <w:sz w:val="24"/>
          <w:szCs w:val="22"/>
        </w:rPr>
        <w:t>to</w:t>
      </w:r>
      <w:proofErr w:type="gramEnd"/>
      <w:r w:rsidRPr="00FE7055">
        <w:rPr>
          <w:rFonts w:cs="Arial"/>
          <w:sz w:val="24"/>
          <w:szCs w:val="22"/>
        </w:rPr>
        <w:t xml:space="preserve"> assign</w:t>
      </w:r>
      <w:r w:rsidR="007F5E8B" w:rsidRPr="00FE7055">
        <w:rPr>
          <w:rFonts w:cs="Arial"/>
          <w:sz w:val="24"/>
          <w:szCs w:val="22"/>
        </w:rPr>
        <w:t xml:space="preserve"> a phase </w:t>
      </w:r>
      <w:r w:rsidRPr="00FE7055">
        <w:rPr>
          <w:rFonts w:cs="Arial"/>
          <w:sz w:val="24"/>
          <w:szCs w:val="22"/>
        </w:rPr>
        <w:t xml:space="preserve">(initiation, invention, investigation, interpretation, or instruction) </w:t>
      </w:r>
      <w:r w:rsidR="007F5E8B" w:rsidRPr="00FE7055">
        <w:rPr>
          <w:rFonts w:cs="Arial"/>
          <w:sz w:val="24"/>
          <w:szCs w:val="22"/>
        </w:rPr>
        <w:t xml:space="preserve">to each step you </w:t>
      </w:r>
      <w:r w:rsidRPr="00FE7055">
        <w:rPr>
          <w:rFonts w:cs="Arial"/>
          <w:sz w:val="24"/>
          <w:szCs w:val="22"/>
        </w:rPr>
        <w:t>recorded</w:t>
      </w:r>
      <w:r w:rsidR="007F5E8B" w:rsidRPr="00FE7055">
        <w:rPr>
          <w:rFonts w:cs="Arial"/>
          <w:sz w:val="24"/>
          <w:szCs w:val="22"/>
        </w:rPr>
        <w:t xml:space="preserve"> </w:t>
      </w:r>
      <w:r w:rsidRPr="00FE7055">
        <w:rPr>
          <w:rFonts w:cs="Arial"/>
          <w:sz w:val="24"/>
          <w:szCs w:val="22"/>
        </w:rPr>
        <w:t xml:space="preserve">in Table 1.1 column A. </w:t>
      </w:r>
    </w:p>
    <w:p w:rsidR="00A166B3" w:rsidRPr="00A166B3" w:rsidRDefault="00A166B3" w:rsidP="00844C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sz w:val="24"/>
          <w:szCs w:val="22"/>
        </w:rPr>
      </w:pPr>
    </w:p>
    <w:p w:rsidR="00A166B3" w:rsidRDefault="00661B84" w:rsidP="00844C66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360" w:right="-576"/>
        <w:rPr>
          <w:rFonts w:cs="Arial"/>
          <w:sz w:val="24"/>
          <w:szCs w:val="22"/>
        </w:rPr>
      </w:pPr>
      <w:r w:rsidRPr="00FE7055">
        <w:rPr>
          <w:rFonts w:cs="Arial"/>
          <w:sz w:val="24"/>
          <w:szCs w:val="22"/>
        </w:rPr>
        <w:t>R</w:t>
      </w:r>
      <w:r w:rsidR="005148B7" w:rsidRPr="00FE7055">
        <w:rPr>
          <w:rFonts w:cs="Arial"/>
          <w:sz w:val="24"/>
          <w:szCs w:val="22"/>
        </w:rPr>
        <w:t>ecord the phase</w:t>
      </w:r>
      <w:r w:rsidR="00A166B3">
        <w:rPr>
          <w:rFonts w:cs="Arial"/>
          <w:sz w:val="24"/>
          <w:szCs w:val="22"/>
        </w:rPr>
        <w:t xml:space="preserve"> next to its action, thought or </w:t>
      </w:r>
      <w:r w:rsidR="00BE2CC2">
        <w:rPr>
          <w:rFonts w:cs="Arial"/>
          <w:sz w:val="24"/>
          <w:szCs w:val="22"/>
        </w:rPr>
        <w:t>communication</w:t>
      </w:r>
      <w:r w:rsidR="00A166B3">
        <w:rPr>
          <w:rFonts w:cs="Arial"/>
          <w:sz w:val="24"/>
          <w:szCs w:val="22"/>
        </w:rPr>
        <w:t xml:space="preserve"> step</w:t>
      </w:r>
      <w:r w:rsidR="005148B7" w:rsidRPr="00FE7055">
        <w:rPr>
          <w:rFonts w:cs="Arial"/>
          <w:sz w:val="24"/>
          <w:szCs w:val="22"/>
        </w:rPr>
        <w:t xml:space="preserve"> in column B</w:t>
      </w:r>
      <w:r w:rsidR="007F5E8B" w:rsidRPr="00FE7055">
        <w:rPr>
          <w:rFonts w:cs="Arial"/>
          <w:sz w:val="24"/>
          <w:szCs w:val="22"/>
        </w:rPr>
        <w:t xml:space="preserve">. </w:t>
      </w:r>
    </w:p>
    <w:p w:rsidR="00A166B3" w:rsidRPr="00A166B3" w:rsidRDefault="00A166B3" w:rsidP="00844C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sz w:val="24"/>
          <w:szCs w:val="22"/>
        </w:rPr>
      </w:pPr>
    </w:p>
    <w:p w:rsidR="00B6671B" w:rsidRPr="00FE7055" w:rsidRDefault="007E149F" w:rsidP="00844C66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360" w:right="-576"/>
        <w:rPr>
          <w:rFonts w:cs="Arial"/>
          <w:sz w:val="24"/>
          <w:szCs w:val="22"/>
        </w:rPr>
      </w:pPr>
      <w:r w:rsidRPr="00FE7055">
        <w:rPr>
          <w:rFonts w:cs="Arial"/>
          <w:sz w:val="24"/>
          <w:szCs w:val="22"/>
        </w:rPr>
        <w:t xml:space="preserve">If necessary, you can change or </w:t>
      </w:r>
      <w:r w:rsidR="00B21058" w:rsidRPr="00FE7055">
        <w:rPr>
          <w:rFonts w:cs="Arial"/>
          <w:sz w:val="24"/>
          <w:szCs w:val="22"/>
        </w:rPr>
        <w:t xml:space="preserve">modify the wording of </w:t>
      </w:r>
      <w:r w:rsidR="00661B84" w:rsidRPr="00FE7055">
        <w:rPr>
          <w:rFonts w:cs="Arial"/>
          <w:sz w:val="24"/>
          <w:szCs w:val="22"/>
        </w:rPr>
        <w:t>the steps you recorded</w:t>
      </w:r>
      <w:r w:rsidRPr="00FE7055">
        <w:rPr>
          <w:rFonts w:cs="Arial"/>
          <w:sz w:val="24"/>
          <w:szCs w:val="22"/>
        </w:rPr>
        <w:t xml:space="preserve"> </w:t>
      </w:r>
      <w:r w:rsidR="0091796A" w:rsidRPr="00FE7055">
        <w:rPr>
          <w:rFonts w:cs="Arial"/>
          <w:sz w:val="24"/>
          <w:szCs w:val="22"/>
        </w:rPr>
        <w:t xml:space="preserve">in </w:t>
      </w:r>
      <w:r w:rsidRPr="00FE7055">
        <w:rPr>
          <w:rFonts w:cs="Arial"/>
          <w:sz w:val="24"/>
          <w:szCs w:val="22"/>
        </w:rPr>
        <w:t>Table 1.1</w:t>
      </w:r>
      <w:r w:rsidR="005148B7" w:rsidRPr="00FE7055">
        <w:rPr>
          <w:rFonts w:cs="Arial"/>
          <w:sz w:val="24"/>
          <w:szCs w:val="22"/>
        </w:rPr>
        <w:t xml:space="preserve"> </w:t>
      </w:r>
      <w:r w:rsidR="00661B84" w:rsidRPr="00FE7055">
        <w:rPr>
          <w:rFonts w:cs="Arial"/>
          <w:sz w:val="24"/>
          <w:szCs w:val="22"/>
        </w:rPr>
        <w:t xml:space="preserve">column A </w:t>
      </w:r>
      <w:r w:rsidR="0091796A" w:rsidRPr="00FE7055">
        <w:rPr>
          <w:rFonts w:cs="Arial"/>
          <w:sz w:val="24"/>
          <w:szCs w:val="22"/>
        </w:rPr>
        <w:t xml:space="preserve">to help you align your </w:t>
      </w:r>
      <w:r w:rsidR="00E74C90" w:rsidRPr="00FE7055">
        <w:rPr>
          <w:rFonts w:cs="Arial"/>
          <w:sz w:val="24"/>
          <w:szCs w:val="22"/>
        </w:rPr>
        <w:t xml:space="preserve">steps with the </w:t>
      </w:r>
      <w:r w:rsidR="00E20C19" w:rsidRPr="00FE7055">
        <w:rPr>
          <w:rFonts w:cs="Arial"/>
          <w:sz w:val="24"/>
          <w:szCs w:val="22"/>
        </w:rPr>
        <w:t>Phases of I</w:t>
      </w:r>
      <w:r w:rsidR="0091796A" w:rsidRPr="00FE7055">
        <w:rPr>
          <w:rFonts w:cs="Arial"/>
          <w:sz w:val="24"/>
          <w:szCs w:val="22"/>
        </w:rPr>
        <w:t>nquiry</w:t>
      </w:r>
      <w:r w:rsidRPr="00FE7055">
        <w:rPr>
          <w:rFonts w:cs="Arial"/>
          <w:sz w:val="24"/>
          <w:szCs w:val="22"/>
        </w:rPr>
        <w:t>.</w:t>
      </w:r>
      <w:r w:rsidR="0091796A" w:rsidRPr="00FE7055">
        <w:rPr>
          <w:rFonts w:cs="Arial"/>
          <w:sz w:val="24"/>
          <w:szCs w:val="22"/>
        </w:rPr>
        <w:t xml:space="preserve"> </w:t>
      </w:r>
    </w:p>
    <w:p w:rsidR="005A546C" w:rsidRDefault="005A546C" w:rsidP="007473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sz w:val="24"/>
          <w:szCs w:val="22"/>
        </w:rPr>
      </w:pPr>
    </w:p>
    <w:p w:rsidR="0091796A" w:rsidRDefault="0091796A" w:rsidP="007473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sz w:val="24"/>
          <w:szCs w:val="22"/>
        </w:rPr>
      </w:pPr>
    </w:p>
    <w:p w:rsidR="00B6671B" w:rsidRDefault="00B6671B" w:rsidP="007473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sz w:val="24"/>
          <w:szCs w:val="22"/>
        </w:rPr>
      </w:pPr>
    </w:p>
    <w:p w:rsidR="00B6671B" w:rsidRDefault="00B6671B" w:rsidP="007473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sz w:val="24"/>
          <w:szCs w:val="22"/>
        </w:rPr>
      </w:pPr>
    </w:p>
    <w:p w:rsidR="00B6671B" w:rsidRDefault="00E90E3E" w:rsidP="007473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sz w:val="24"/>
          <w:szCs w:val="22"/>
        </w:rPr>
      </w:pPr>
      <w:r>
        <w:rPr>
          <w:rFonts w:cs="Arial"/>
          <w:noProof/>
          <w:sz w:val="24"/>
          <w:szCs w:val="22"/>
        </w:rPr>
        <w:drawing>
          <wp:inline distT="0" distB="0" distL="0" distR="0">
            <wp:extent cx="5935345" cy="5528945"/>
            <wp:effectExtent l="25400" t="0" r="8255" b="0"/>
            <wp:docPr id="1" name="Picture 1" descr=":Screen shot 2012-01-10 at 4.01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2-01-10 at 4.01.03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552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71B" w:rsidRDefault="00B6671B" w:rsidP="007473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b/>
          <w:sz w:val="24"/>
          <w:szCs w:val="22"/>
        </w:rPr>
      </w:pPr>
    </w:p>
    <w:p w:rsidR="00B6671B" w:rsidRDefault="00B6671B" w:rsidP="007473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sz w:val="24"/>
          <w:szCs w:val="22"/>
        </w:rPr>
      </w:pPr>
      <w:r w:rsidRPr="00B6671B">
        <w:rPr>
          <w:rFonts w:cs="Arial"/>
          <w:b/>
          <w:sz w:val="24"/>
          <w:szCs w:val="22"/>
        </w:rPr>
        <w:t>Fig. 1.1.</w:t>
      </w:r>
      <w:r>
        <w:rPr>
          <w:rFonts w:cs="Arial"/>
          <w:sz w:val="24"/>
          <w:szCs w:val="22"/>
        </w:rPr>
        <w:t xml:space="preserve"> The Phases of Inquiry</w:t>
      </w:r>
    </w:p>
    <w:p w:rsidR="00B6671B" w:rsidRDefault="00B6671B" w:rsidP="004905E3">
      <w:pPr>
        <w:rPr>
          <w:rFonts w:cs="Helvetica"/>
          <w:sz w:val="24"/>
        </w:rPr>
      </w:pPr>
    </w:p>
    <w:p w:rsidR="007F5E8B" w:rsidRPr="007F5E8B" w:rsidRDefault="007F5E8B" w:rsidP="004905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4"/>
        </w:rPr>
      </w:pPr>
      <w:r>
        <w:rPr>
          <w:rFonts w:cs="Helvetica"/>
          <w:sz w:val="24"/>
        </w:rPr>
        <w:br w:type="page"/>
      </w:r>
      <w:r w:rsidRPr="007F5E8B">
        <w:rPr>
          <w:rFonts w:cs="Helvetica"/>
          <w:b/>
          <w:sz w:val="24"/>
        </w:rPr>
        <w:t>PART C</w:t>
      </w:r>
      <w:r w:rsidR="00A166B3">
        <w:rPr>
          <w:rFonts w:cs="Helvetica"/>
          <w:b/>
          <w:sz w:val="24"/>
        </w:rPr>
        <w:t xml:space="preserve"> – Path through the phases of inquiry</w:t>
      </w:r>
    </w:p>
    <w:p w:rsidR="00A166B3" w:rsidRDefault="00A166B3" w:rsidP="00A16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b/>
          <w:sz w:val="24"/>
          <w:szCs w:val="22"/>
        </w:rPr>
      </w:pPr>
    </w:p>
    <w:p w:rsidR="00A166B3" w:rsidRDefault="00A166B3" w:rsidP="00A16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Procedure</w:t>
      </w:r>
    </w:p>
    <w:p w:rsidR="00A166B3" w:rsidRPr="00D543CE" w:rsidRDefault="00A166B3" w:rsidP="00A16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C. Create a map of your path through the phases of inquiry</w:t>
      </w:r>
    </w:p>
    <w:p w:rsidR="00BB7FF6" w:rsidRDefault="00BB7FF6" w:rsidP="00844C66">
      <w:pPr>
        <w:pStyle w:val="ListParagraph"/>
        <w:numPr>
          <w:ilvl w:val="0"/>
          <w:numId w:val="12"/>
        </w:numPr>
        <w:rPr>
          <w:rFonts w:cs="Wingdings"/>
          <w:sz w:val="24"/>
          <w:szCs w:val="22"/>
        </w:rPr>
      </w:pPr>
      <w:r>
        <w:rPr>
          <w:rFonts w:cs="Wingdings"/>
          <w:sz w:val="24"/>
          <w:szCs w:val="22"/>
        </w:rPr>
        <w:t xml:space="preserve">For each step in Table 1.1, place the step’s number in the phase you assign it in Fig. 1.2 </w:t>
      </w:r>
    </w:p>
    <w:p w:rsidR="00BB7FF6" w:rsidDel="00BB7FF6" w:rsidRDefault="00BB7FF6" w:rsidP="00844C66">
      <w:pPr>
        <w:pStyle w:val="ListParagraph"/>
        <w:numPr>
          <w:ilvl w:val="1"/>
          <w:numId w:val="12"/>
        </w:numPr>
        <w:rPr>
          <w:rFonts w:cs="Wingdings"/>
          <w:sz w:val="24"/>
          <w:szCs w:val="22"/>
        </w:rPr>
      </w:pPr>
      <w:r>
        <w:rPr>
          <w:rFonts w:cs="Wingdings"/>
          <w:sz w:val="24"/>
          <w:szCs w:val="22"/>
        </w:rPr>
        <w:t xml:space="preserve">Start with </w:t>
      </w:r>
      <w:r w:rsidR="00A166B3">
        <w:rPr>
          <w:rFonts w:cs="Wingdings"/>
          <w:sz w:val="24"/>
          <w:szCs w:val="22"/>
        </w:rPr>
        <w:t>step 1 in Table 1.1</w:t>
      </w:r>
      <w:r>
        <w:rPr>
          <w:rFonts w:cs="Wingdings"/>
          <w:sz w:val="24"/>
          <w:szCs w:val="22"/>
        </w:rPr>
        <w:t>. P</w:t>
      </w:r>
      <w:r w:rsidR="00A166B3">
        <w:rPr>
          <w:rFonts w:cs="Wingdings"/>
          <w:sz w:val="24"/>
          <w:szCs w:val="22"/>
        </w:rPr>
        <w:t>lace the number 1 in the</w:t>
      </w:r>
      <w:r w:rsidR="00667D08" w:rsidRPr="00A166B3">
        <w:rPr>
          <w:rFonts w:cs="Wingdings"/>
          <w:sz w:val="24"/>
          <w:szCs w:val="22"/>
        </w:rPr>
        <w:t xml:space="preserve"> phase </w:t>
      </w:r>
      <w:r w:rsidR="00A166B3">
        <w:rPr>
          <w:rFonts w:cs="Wingdings"/>
          <w:sz w:val="24"/>
          <w:szCs w:val="22"/>
        </w:rPr>
        <w:t>you assigned it</w:t>
      </w:r>
      <w:r>
        <w:rPr>
          <w:rFonts w:cs="Wingdings"/>
          <w:sz w:val="24"/>
          <w:szCs w:val="22"/>
        </w:rPr>
        <w:t xml:space="preserve"> in Fig. 1.2</w:t>
      </w:r>
      <w:r w:rsidR="00A166B3">
        <w:rPr>
          <w:rFonts w:cs="Wingdings"/>
          <w:sz w:val="24"/>
          <w:szCs w:val="22"/>
        </w:rPr>
        <w:t>.</w:t>
      </w:r>
      <w:r w:rsidR="00A166B3" w:rsidRPr="00A166B3">
        <w:rPr>
          <w:rFonts w:cs="Wingdings"/>
          <w:sz w:val="24"/>
          <w:szCs w:val="22"/>
        </w:rPr>
        <w:t xml:space="preserve"> </w:t>
      </w:r>
    </w:p>
    <w:p w:rsidR="00BB7FF6" w:rsidRPr="00BB7FF6" w:rsidRDefault="00A166B3" w:rsidP="00844C66">
      <w:pPr>
        <w:pStyle w:val="ListParagraph"/>
        <w:numPr>
          <w:ilvl w:val="1"/>
          <w:numId w:val="12"/>
        </w:numPr>
        <w:rPr>
          <w:rFonts w:cs="Wingdings"/>
          <w:sz w:val="24"/>
          <w:szCs w:val="22"/>
        </w:rPr>
      </w:pPr>
      <w:r w:rsidRPr="00BB7FF6">
        <w:rPr>
          <w:rFonts w:cs="Wingdings"/>
          <w:sz w:val="24"/>
          <w:szCs w:val="22"/>
        </w:rPr>
        <w:t>For step 2 in Table 1.1, place the number 2 in the phase you assigned it</w:t>
      </w:r>
      <w:r w:rsidR="00BB7FF6">
        <w:rPr>
          <w:rFonts w:cs="Wingdings"/>
          <w:sz w:val="24"/>
          <w:szCs w:val="22"/>
        </w:rPr>
        <w:t xml:space="preserve"> in Fig. 1.2</w:t>
      </w:r>
      <w:r w:rsidRPr="00BB7FF6">
        <w:rPr>
          <w:rFonts w:cs="Wingdings"/>
          <w:sz w:val="24"/>
          <w:szCs w:val="22"/>
        </w:rPr>
        <w:t>.</w:t>
      </w:r>
    </w:p>
    <w:p w:rsidR="00A166B3" w:rsidRDefault="00A166B3" w:rsidP="00844C66">
      <w:pPr>
        <w:pStyle w:val="ListParagraph"/>
        <w:numPr>
          <w:ilvl w:val="1"/>
          <w:numId w:val="12"/>
        </w:numPr>
        <w:rPr>
          <w:rFonts w:cs="Wingdings"/>
          <w:sz w:val="24"/>
          <w:szCs w:val="22"/>
        </w:rPr>
      </w:pPr>
      <w:r w:rsidRPr="00BB7FF6">
        <w:rPr>
          <w:rFonts w:cs="Wingdings"/>
          <w:sz w:val="24"/>
          <w:szCs w:val="22"/>
        </w:rPr>
        <w:t>For example, if you categorized step 1 as “invention” and step two as “instruction”, place a number “1” in invention and a number “2” in instruction.</w:t>
      </w:r>
    </w:p>
    <w:p w:rsidR="00844C66" w:rsidRDefault="00BB7FF6" w:rsidP="00844C66">
      <w:pPr>
        <w:pStyle w:val="ListParagraph"/>
        <w:numPr>
          <w:ilvl w:val="1"/>
          <w:numId w:val="12"/>
        </w:numPr>
        <w:rPr>
          <w:rFonts w:cs="Wingdings"/>
          <w:sz w:val="24"/>
          <w:szCs w:val="22"/>
        </w:rPr>
      </w:pPr>
      <w:r>
        <w:rPr>
          <w:rFonts w:cs="Wingdings"/>
          <w:sz w:val="24"/>
          <w:szCs w:val="22"/>
        </w:rPr>
        <w:t>Continue to write numbers for all of your steps in Table 1.1 in Fig. 1.2.</w:t>
      </w:r>
    </w:p>
    <w:p w:rsidR="00844C66" w:rsidRDefault="00844C66" w:rsidP="00844C66">
      <w:pPr>
        <w:ind w:left="1080"/>
        <w:rPr>
          <w:rFonts w:cs="Wingdings"/>
          <w:sz w:val="24"/>
          <w:szCs w:val="22"/>
        </w:rPr>
      </w:pPr>
    </w:p>
    <w:p w:rsidR="00BB7FF6" w:rsidRDefault="00BB7FF6" w:rsidP="00D1340D">
      <w:pPr>
        <w:pStyle w:val="ListParagraph"/>
        <w:numPr>
          <w:ilvl w:val="0"/>
          <w:numId w:val="12"/>
        </w:numPr>
        <w:rPr>
          <w:rFonts w:cs="Wingdings"/>
          <w:sz w:val="24"/>
          <w:szCs w:val="22"/>
        </w:rPr>
      </w:pPr>
      <w:r>
        <w:rPr>
          <w:rFonts w:cs="Wingdings"/>
          <w:sz w:val="24"/>
          <w:szCs w:val="22"/>
        </w:rPr>
        <w:t xml:space="preserve">Draw arrows in Fig. 1.2 to show your progression through the phases of inquiry. </w:t>
      </w:r>
    </w:p>
    <w:p w:rsidR="00BB7FF6" w:rsidDel="00BB7FF6" w:rsidRDefault="00A166B3" w:rsidP="00BB7FF6">
      <w:pPr>
        <w:pStyle w:val="ListParagraph"/>
        <w:numPr>
          <w:ilvl w:val="1"/>
          <w:numId w:val="12"/>
        </w:numPr>
        <w:rPr>
          <w:rFonts w:cs="Wingdings"/>
          <w:sz w:val="24"/>
          <w:szCs w:val="22"/>
        </w:rPr>
      </w:pPr>
      <w:r>
        <w:rPr>
          <w:rFonts w:cs="Wingdings"/>
          <w:sz w:val="24"/>
          <w:szCs w:val="22"/>
        </w:rPr>
        <w:t>D</w:t>
      </w:r>
      <w:r w:rsidR="003072C6" w:rsidRPr="00A166B3">
        <w:rPr>
          <w:rFonts w:cs="Wingdings"/>
          <w:sz w:val="24"/>
          <w:szCs w:val="22"/>
        </w:rPr>
        <w:t xml:space="preserve">raw </w:t>
      </w:r>
      <w:r>
        <w:rPr>
          <w:rFonts w:cs="Wingdings"/>
          <w:sz w:val="24"/>
          <w:szCs w:val="22"/>
        </w:rPr>
        <w:t>an arrow from the number 1 to the number 2</w:t>
      </w:r>
      <w:r w:rsidR="003072C6" w:rsidRPr="00A166B3">
        <w:rPr>
          <w:rFonts w:cs="Wingdings"/>
          <w:sz w:val="24"/>
          <w:szCs w:val="22"/>
        </w:rPr>
        <w:t xml:space="preserve">.  </w:t>
      </w:r>
    </w:p>
    <w:p w:rsidR="00A166B3" w:rsidRDefault="00BB7FF6">
      <w:pPr>
        <w:pStyle w:val="ListParagraph"/>
        <w:numPr>
          <w:ilvl w:val="1"/>
          <w:numId w:val="12"/>
        </w:numPr>
        <w:rPr>
          <w:rFonts w:cs="Wingdings"/>
          <w:sz w:val="24"/>
          <w:szCs w:val="22"/>
        </w:rPr>
      </w:pPr>
      <w:r w:rsidRPr="00BB7FF6">
        <w:rPr>
          <w:rFonts w:cs="Wingdings"/>
          <w:sz w:val="24"/>
          <w:szCs w:val="22"/>
        </w:rPr>
        <w:t>In</w:t>
      </w:r>
      <w:r w:rsidR="00A166B3" w:rsidRPr="00BB7FF6">
        <w:rPr>
          <w:rFonts w:cs="Wingdings"/>
          <w:sz w:val="24"/>
          <w:szCs w:val="22"/>
        </w:rPr>
        <w:t xml:space="preserve"> the example above, you would</w:t>
      </w:r>
      <w:r w:rsidR="000867E5" w:rsidRPr="00BB7FF6">
        <w:rPr>
          <w:rFonts w:cs="Wingdings"/>
          <w:sz w:val="24"/>
          <w:szCs w:val="22"/>
        </w:rPr>
        <w:t xml:space="preserve"> draw an arrow from the invention box to the instruction circle. </w:t>
      </w:r>
    </w:p>
    <w:p w:rsidR="00844C66" w:rsidRDefault="00BB7FF6">
      <w:pPr>
        <w:pStyle w:val="ListParagraph"/>
        <w:numPr>
          <w:ilvl w:val="1"/>
          <w:numId w:val="12"/>
        </w:numPr>
        <w:rPr>
          <w:rFonts w:cs="Wingdings"/>
          <w:sz w:val="24"/>
          <w:szCs w:val="22"/>
        </w:rPr>
      </w:pPr>
      <w:r>
        <w:rPr>
          <w:rFonts w:cs="Wingdings"/>
          <w:sz w:val="24"/>
          <w:szCs w:val="22"/>
        </w:rPr>
        <w:t xml:space="preserve">Continue drawing arrows for all of your numbers. </w:t>
      </w:r>
    </w:p>
    <w:p w:rsidR="004905E3" w:rsidRPr="004905E3" w:rsidRDefault="00E90E3E" w:rsidP="004905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4"/>
        </w:rPr>
      </w:pPr>
      <w:r>
        <w:rPr>
          <w:rFonts w:cs="Helvetica"/>
          <w:noProof/>
          <w:sz w:val="24"/>
        </w:rPr>
        <w:drawing>
          <wp:inline distT="0" distB="0" distL="0" distR="0">
            <wp:extent cx="5689600" cy="5592133"/>
            <wp:effectExtent l="25400" t="0" r="0" b="0"/>
            <wp:docPr id="4" name="Picture 1" descr="Macintosh HD:Users:joanna:Desktop:Screen shot 2011-04-26 at 3.45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anna:Desktop:Screen shot 2011-04-26 at 3.45.26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818" cy="559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A18" w:rsidRDefault="005D1A18" w:rsidP="00BB7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b/>
          <w:sz w:val="24"/>
          <w:szCs w:val="22"/>
        </w:rPr>
      </w:pPr>
    </w:p>
    <w:p w:rsidR="005D1A18" w:rsidRDefault="005D1A18" w:rsidP="00BB7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b/>
          <w:sz w:val="24"/>
          <w:szCs w:val="22"/>
        </w:rPr>
      </w:pPr>
    </w:p>
    <w:p w:rsidR="00BB7FF6" w:rsidRDefault="00BB7FF6" w:rsidP="00BB7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sz w:val="24"/>
          <w:szCs w:val="22"/>
        </w:rPr>
      </w:pPr>
      <w:r>
        <w:rPr>
          <w:rFonts w:cs="Arial"/>
          <w:b/>
          <w:sz w:val="24"/>
          <w:szCs w:val="22"/>
        </w:rPr>
        <w:t>Fig. 1.2</w:t>
      </w:r>
      <w:r w:rsidRPr="00B6671B">
        <w:rPr>
          <w:rFonts w:cs="Arial"/>
          <w:b/>
          <w:sz w:val="24"/>
          <w:szCs w:val="22"/>
        </w:rPr>
        <w:t>.</w:t>
      </w:r>
      <w:r>
        <w:rPr>
          <w:rFonts w:cs="Arial"/>
          <w:sz w:val="24"/>
          <w:szCs w:val="22"/>
        </w:rPr>
        <w:t xml:space="preserve"> A phase diagram lets you draw your path and show your progression through the Phases of Inquiry</w:t>
      </w:r>
    </w:p>
    <w:p w:rsidR="00BB7FF6" w:rsidRDefault="00BB7FF6" w:rsidP="00A16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</w:rPr>
      </w:pPr>
    </w:p>
    <w:p w:rsidR="00BB7FF6" w:rsidRDefault="00BB7FF6" w:rsidP="00A16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</w:rPr>
      </w:pPr>
    </w:p>
    <w:p w:rsidR="00A166B3" w:rsidRPr="007F5E8B" w:rsidRDefault="00BB7FF6" w:rsidP="00A16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4"/>
        </w:rPr>
      </w:pPr>
      <w:r>
        <w:rPr>
          <w:b/>
          <w:sz w:val="24"/>
        </w:rPr>
        <w:br w:type="page"/>
      </w:r>
      <w:r w:rsidR="005A546C" w:rsidRPr="005A546C">
        <w:rPr>
          <w:b/>
          <w:sz w:val="24"/>
        </w:rPr>
        <w:t>PART D</w:t>
      </w:r>
      <w:r w:rsidR="00A166B3" w:rsidRPr="00A166B3">
        <w:rPr>
          <w:rFonts w:cs="Helvetica"/>
          <w:b/>
          <w:sz w:val="24"/>
        </w:rPr>
        <w:t xml:space="preserve"> </w:t>
      </w:r>
      <w:r w:rsidR="00A166B3">
        <w:rPr>
          <w:rFonts w:cs="Helvetica"/>
          <w:b/>
          <w:sz w:val="24"/>
        </w:rPr>
        <w:t>– Modes of Inquiry</w:t>
      </w:r>
    </w:p>
    <w:p w:rsidR="00A166B3" w:rsidRDefault="003A4B78" w:rsidP="00A16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b/>
          <w:sz w:val="24"/>
          <w:szCs w:val="22"/>
        </w:rPr>
      </w:pPr>
      <w:r>
        <w:rPr>
          <w:sz w:val="24"/>
        </w:rPr>
        <w:t xml:space="preserve">Science is practiced in many different ways. The </w:t>
      </w:r>
      <w:r w:rsidR="00844C66">
        <w:rPr>
          <w:sz w:val="24"/>
        </w:rPr>
        <w:t xml:space="preserve">phases of inquiry </w:t>
      </w:r>
      <w:r>
        <w:rPr>
          <w:sz w:val="24"/>
        </w:rPr>
        <w:t>describe the overall stages of inquiry</w:t>
      </w:r>
      <w:r w:rsidR="00BB7FF6">
        <w:rPr>
          <w:sz w:val="24"/>
        </w:rPr>
        <w:t>. T</w:t>
      </w:r>
      <w:r>
        <w:rPr>
          <w:sz w:val="24"/>
        </w:rPr>
        <w:t xml:space="preserve">he </w:t>
      </w:r>
      <w:r w:rsidRPr="00E20C19">
        <w:rPr>
          <w:b/>
          <w:sz w:val="24"/>
        </w:rPr>
        <w:t>Modes of Inquiry</w:t>
      </w:r>
      <w:r>
        <w:rPr>
          <w:sz w:val="24"/>
        </w:rPr>
        <w:t xml:space="preserve"> </w:t>
      </w:r>
      <w:proofErr w:type="gramStart"/>
      <w:r>
        <w:rPr>
          <w:sz w:val="24"/>
        </w:rPr>
        <w:t>describe</w:t>
      </w:r>
      <w:proofErr w:type="gramEnd"/>
      <w:r>
        <w:rPr>
          <w:sz w:val="24"/>
        </w:rPr>
        <w:t xml:space="preserve"> the many different ways scientists practice inquiry (Table. 1.2). There are many different modes to describe the different ways scientists gain knowledge.</w:t>
      </w:r>
    </w:p>
    <w:p w:rsidR="003A4B78" w:rsidRDefault="003A4B78" w:rsidP="00A16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b/>
          <w:sz w:val="24"/>
          <w:szCs w:val="22"/>
        </w:rPr>
      </w:pPr>
    </w:p>
    <w:p w:rsidR="00A166B3" w:rsidRDefault="00A166B3" w:rsidP="00A16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Procedure</w:t>
      </w:r>
    </w:p>
    <w:p w:rsidR="00E909C0" w:rsidRPr="00A166B3" w:rsidRDefault="003A4B78" w:rsidP="00A16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D</w:t>
      </w:r>
      <w:r w:rsidR="00A166B3">
        <w:rPr>
          <w:rFonts w:cs="Arial"/>
          <w:b/>
          <w:sz w:val="24"/>
          <w:szCs w:val="22"/>
        </w:rPr>
        <w:t>. Assign a mode of inquiry to each of your actions in Table 1.1</w:t>
      </w:r>
    </w:p>
    <w:p w:rsidR="00432DD2" w:rsidRDefault="00B21058" w:rsidP="003A4B78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sz w:val="24"/>
          <w:szCs w:val="22"/>
        </w:rPr>
      </w:pPr>
      <w:r w:rsidRPr="003A4B78">
        <w:rPr>
          <w:rFonts w:cs="Arial"/>
          <w:sz w:val="24"/>
          <w:szCs w:val="22"/>
        </w:rPr>
        <w:t>Look carefully at</w:t>
      </w:r>
      <w:r w:rsidR="00162663" w:rsidRPr="003A4B78">
        <w:rPr>
          <w:rFonts w:cs="Arial"/>
          <w:sz w:val="24"/>
          <w:szCs w:val="22"/>
        </w:rPr>
        <w:t xml:space="preserve"> Table</w:t>
      </w:r>
      <w:r w:rsidR="00BB7FF6">
        <w:rPr>
          <w:rFonts w:cs="Arial"/>
          <w:sz w:val="24"/>
          <w:szCs w:val="22"/>
        </w:rPr>
        <w:t xml:space="preserve"> </w:t>
      </w:r>
      <w:r w:rsidR="00162663" w:rsidRPr="003A4B78">
        <w:rPr>
          <w:rFonts w:cs="Arial"/>
          <w:sz w:val="24"/>
          <w:szCs w:val="22"/>
        </w:rPr>
        <w:t xml:space="preserve">1.2. </w:t>
      </w:r>
    </w:p>
    <w:p w:rsidR="00BB7FF6" w:rsidRDefault="00162663" w:rsidP="00432DD2">
      <w:pPr>
        <w:pStyle w:val="ListParagraph"/>
        <w:widowControl w:val="0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sz w:val="24"/>
          <w:szCs w:val="22"/>
        </w:rPr>
      </w:pPr>
      <w:r w:rsidRPr="003A4B78">
        <w:rPr>
          <w:rFonts w:cs="Arial"/>
          <w:sz w:val="24"/>
          <w:szCs w:val="22"/>
        </w:rPr>
        <w:t xml:space="preserve">Notice how only </w:t>
      </w:r>
      <w:r w:rsidR="00432DD2">
        <w:rPr>
          <w:rFonts w:cs="Arial"/>
          <w:sz w:val="24"/>
          <w:szCs w:val="22"/>
        </w:rPr>
        <w:t>the experimentation</w:t>
      </w:r>
      <w:r w:rsidRPr="003A4B78">
        <w:rPr>
          <w:rFonts w:cs="Arial"/>
          <w:sz w:val="24"/>
          <w:szCs w:val="22"/>
        </w:rPr>
        <w:t xml:space="preserve"> </w:t>
      </w:r>
      <w:r w:rsidR="00BB7FF6">
        <w:rPr>
          <w:rFonts w:cs="Arial"/>
          <w:sz w:val="24"/>
          <w:szCs w:val="22"/>
        </w:rPr>
        <w:t xml:space="preserve">mode </w:t>
      </w:r>
      <w:r w:rsidRPr="003A4B78">
        <w:rPr>
          <w:rFonts w:cs="Arial"/>
          <w:sz w:val="24"/>
          <w:szCs w:val="22"/>
        </w:rPr>
        <w:t>re</w:t>
      </w:r>
      <w:r w:rsidR="00B21058" w:rsidRPr="003A4B78">
        <w:rPr>
          <w:rFonts w:cs="Arial"/>
          <w:sz w:val="24"/>
          <w:szCs w:val="22"/>
        </w:rPr>
        <w:t>quires a full-scale experiment</w:t>
      </w:r>
      <w:r w:rsidRPr="003A4B78">
        <w:rPr>
          <w:rFonts w:cs="Arial"/>
          <w:sz w:val="24"/>
          <w:szCs w:val="22"/>
        </w:rPr>
        <w:t xml:space="preserve">. The other modes show </w:t>
      </w:r>
      <w:r w:rsidR="00B21058" w:rsidRPr="003A4B78">
        <w:rPr>
          <w:rFonts w:cs="Arial"/>
          <w:sz w:val="24"/>
          <w:szCs w:val="22"/>
        </w:rPr>
        <w:t xml:space="preserve">that </w:t>
      </w:r>
      <w:r w:rsidRPr="003A4B78">
        <w:rPr>
          <w:rFonts w:cs="Arial"/>
          <w:sz w:val="24"/>
          <w:szCs w:val="22"/>
        </w:rPr>
        <w:t xml:space="preserve">there are </w:t>
      </w:r>
      <w:r w:rsidR="00B21058" w:rsidRPr="003A4B78">
        <w:rPr>
          <w:rFonts w:cs="Arial"/>
          <w:sz w:val="24"/>
          <w:szCs w:val="22"/>
        </w:rPr>
        <w:t xml:space="preserve">many </w:t>
      </w:r>
      <w:r w:rsidRPr="003A4B78">
        <w:rPr>
          <w:rFonts w:cs="Arial"/>
          <w:sz w:val="24"/>
          <w:szCs w:val="22"/>
        </w:rPr>
        <w:t xml:space="preserve">ways to gain </w:t>
      </w:r>
      <w:r w:rsidR="00432DD2">
        <w:rPr>
          <w:rFonts w:cs="Arial"/>
          <w:sz w:val="24"/>
          <w:szCs w:val="22"/>
        </w:rPr>
        <w:t xml:space="preserve">scientific </w:t>
      </w:r>
      <w:r w:rsidRPr="003A4B78">
        <w:rPr>
          <w:rFonts w:cs="Arial"/>
          <w:sz w:val="24"/>
          <w:szCs w:val="22"/>
        </w:rPr>
        <w:t xml:space="preserve">knowledge and </w:t>
      </w:r>
      <w:r w:rsidR="008748F8" w:rsidRPr="003A4B78">
        <w:rPr>
          <w:rFonts w:cs="Arial"/>
          <w:sz w:val="24"/>
          <w:szCs w:val="22"/>
        </w:rPr>
        <w:t xml:space="preserve">engage in scientific inquiry. </w:t>
      </w:r>
    </w:p>
    <w:p w:rsidR="00162663" w:rsidRPr="00432DD2" w:rsidRDefault="00D45E1F" w:rsidP="00432DD2">
      <w:pPr>
        <w:pStyle w:val="ListParagraph"/>
        <w:widowControl w:val="0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sz w:val="24"/>
          <w:szCs w:val="22"/>
        </w:rPr>
      </w:pPr>
      <w:r w:rsidRPr="00432DD2">
        <w:rPr>
          <w:rFonts w:ascii="Helvetica" w:hAnsi="Helvetica" w:cs="Helvetica"/>
          <w:sz w:val="24"/>
        </w:rPr>
        <w:t>For example, authoritative inquiry</w:t>
      </w:r>
      <w:r w:rsidR="00BB7FF6">
        <w:rPr>
          <w:rFonts w:ascii="Helvetica" w:hAnsi="Helvetica" w:cs="Helvetica"/>
          <w:sz w:val="24"/>
        </w:rPr>
        <w:t xml:space="preserve"> is </w:t>
      </w:r>
      <w:r w:rsidRPr="00432DD2">
        <w:rPr>
          <w:rFonts w:ascii="Helvetica" w:hAnsi="Helvetica" w:cs="Helvetica"/>
          <w:sz w:val="24"/>
        </w:rPr>
        <w:t xml:space="preserve">the evaluation of information </w:t>
      </w:r>
      <w:r w:rsidR="00432DD2">
        <w:rPr>
          <w:rFonts w:ascii="Helvetica" w:hAnsi="Helvetica" w:cs="Helvetica"/>
          <w:sz w:val="24"/>
        </w:rPr>
        <w:t>from</w:t>
      </w:r>
      <w:r w:rsidRPr="00432DD2">
        <w:rPr>
          <w:rFonts w:ascii="Helvetica" w:hAnsi="Helvetica" w:cs="Helvetica"/>
          <w:sz w:val="24"/>
        </w:rPr>
        <w:t xml:space="preserve"> an established source, </w:t>
      </w:r>
      <w:r w:rsidR="00162663" w:rsidRPr="00432DD2">
        <w:rPr>
          <w:rFonts w:ascii="Helvetica" w:hAnsi="Helvetica" w:cs="Helvetica"/>
          <w:sz w:val="24"/>
        </w:rPr>
        <w:t xml:space="preserve">like a </w:t>
      </w:r>
      <w:r w:rsidR="00B21058" w:rsidRPr="00432DD2">
        <w:rPr>
          <w:rFonts w:ascii="Helvetica" w:hAnsi="Helvetica" w:cs="Helvetica"/>
          <w:sz w:val="24"/>
        </w:rPr>
        <w:t xml:space="preserve">reliable </w:t>
      </w:r>
      <w:r w:rsidR="00162663" w:rsidRPr="00432DD2">
        <w:rPr>
          <w:rFonts w:ascii="Helvetica" w:hAnsi="Helvetica" w:cs="Helvetica"/>
          <w:sz w:val="24"/>
        </w:rPr>
        <w:t xml:space="preserve">book or </w:t>
      </w:r>
      <w:r w:rsidR="00B21058" w:rsidRPr="00432DD2">
        <w:rPr>
          <w:rFonts w:ascii="Helvetica" w:hAnsi="Helvetica" w:cs="Helvetica"/>
          <w:sz w:val="24"/>
        </w:rPr>
        <w:t xml:space="preserve">a reputable </w:t>
      </w:r>
      <w:r w:rsidR="00162663" w:rsidRPr="00432DD2">
        <w:rPr>
          <w:rFonts w:ascii="Helvetica" w:hAnsi="Helvetica" w:cs="Helvetica"/>
          <w:sz w:val="24"/>
        </w:rPr>
        <w:t>website</w:t>
      </w:r>
      <w:r w:rsidR="00BB7FF6">
        <w:rPr>
          <w:rFonts w:ascii="Helvetica" w:hAnsi="Helvetica" w:cs="Helvetica"/>
          <w:sz w:val="24"/>
        </w:rPr>
        <w:t>. Authoritative knowledge</w:t>
      </w:r>
      <w:r w:rsidR="00162663" w:rsidRPr="00432DD2">
        <w:rPr>
          <w:rFonts w:ascii="Helvetica" w:hAnsi="Helvetica" w:cs="Helvetica"/>
          <w:sz w:val="24"/>
        </w:rPr>
        <w:t xml:space="preserve"> </w:t>
      </w:r>
      <w:r w:rsidRPr="00432DD2">
        <w:rPr>
          <w:rFonts w:ascii="Helvetica" w:hAnsi="Helvetica" w:cs="Helvetica"/>
          <w:sz w:val="24"/>
        </w:rPr>
        <w:t xml:space="preserve">is an excellent example of true scientific inquiry that is not </w:t>
      </w:r>
      <w:r w:rsidR="00B21058" w:rsidRPr="00432DD2">
        <w:rPr>
          <w:rFonts w:ascii="Helvetica" w:hAnsi="Helvetica" w:cs="Helvetica"/>
          <w:sz w:val="24"/>
        </w:rPr>
        <w:t>experimental</w:t>
      </w:r>
      <w:r w:rsidRPr="00432DD2">
        <w:rPr>
          <w:rFonts w:ascii="Helvetica" w:hAnsi="Helvetica" w:cs="Helvetica"/>
          <w:sz w:val="24"/>
        </w:rPr>
        <w:t xml:space="preserve">. </w:t>
      </w:r>
    </w:p>
    <w:p w:rsidR="00162663" w:rsidRDefault="00162663" w:rsidP="00162663">
      <w:pPr>
        <w:rPr>
          <w:rFonts w:ascii="Helvetica" w:hAnsi="Helvetica" w:cs="Helvetica"/>
          <w:sz w:val="24"/>
        </w:rPr>
      </w:pPr>
    </w:p>
    <w:p w:rsidR="008748F8" w:rsidRPr="00432DD2" w:rsidRDefault="008748F8" w:rsidP="00432DD2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sz w:val="24"/>
          <w:szCs w:val="22"/>
        </w:rPr>
      </w:pPr>
      <w:r w:rsidRPr="00432DD2">
        <w:rPr>
          <w:rFonts w:cs="Arial"/>
          <w:sz w:val="24"/>
          <w:szCs w:val="22"/>
        </w:rPr>
        <w:t xml:space="preserve">Assign a mode of inquiry to each step you took during your activity in Table 1.1 and record the </w:t>
      </w:r>
      <w:r w:rsidR="00432DD2">
        <w:rPr>
          <w:rFonts w:cs="Arial"/>
          <w:sz w:val="24"/>
          <w:szCs w:val="22"/>
        </w:rPr>
        <w:t>mode in column D</w:t>
      </w:r>
      <w:r w:rsidRPr="00432DD2">
        <w:rPr>
          <w:rFonts w:cs="Arial"/>
          <w:sz w:val="24"/>
          <w:szCs w:val="22"/>
        </w:rPr>
        <w:t xml:space="preserve">. </w:t>
      </w:r>
    </w:p>
    <w:p w:rsidR="008748F8" w:rsidRDefault="008748F8" w:rsidP="00874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-576"/>
        <w:rPr>
          <w:rFonts w:cs="Arial"/>
          <w:sz w:val="24"/>
          <w:szCs w:val="22"/>
        </w:rPr>
      </w:pPr>
    </w:p>
    <w:p w:rsidR="005A546C" w:rsidRPr="003951E2" w:rsidRDefault="00E20C19" w:rsidP="005A546C">
      <w:pPr>
        <w:rPr>
          <w:sz w:val="24"/>
        </w:rPr>
      </w:pPr>
      <w:r>
        <w:rPr>
          <w:b/>
          <w:sz w:val="24"/>
        </w:rPr>
        <w:t>Table 1.2</w:t>
      </w:r>
      <w:r w:rsidR="005A546C">
        <w:rPr>
          <w:b/>
          <w:sz w:val="24"/>
        </w:rPr>
        <w:t xml:space="preserve">. </w:t>
      </w:r>
      <w:r w:rsidR="005A546C">
        <w:rPr>
          <w:sz w:val="24"/>
        </w:rPr>
        <w:t xml:space="preserve">The </w:t>
      </w:r>
      <w:r w:rsidR="005A546C" w:rsidRPr="005A546C">
        <w:rPr>
          <w:sz w:val="24"/>
        </w:rPr>
        <w:t>Modes of Inquiry</w:t>
      </w:r>
    </w:p>
    <w:tbl>
      <w:tblPr>
        <w:tblStyle w:val="TableGrid"/>
        <w:tblW w:w="0" w:type="auto"/>
        <w:tblLook w:val="00BF"/>
      </w:tblPr>
      <w:tblGrid>
        <w:gridCol w:w="2268"/>
        <w:gridCol w:w="6588"/>
      </w:tblGrid>
      <w:tr w:rsidR="005A546C" w:rsidRPr="00E20C19">
        <w:tc>
          <w:tcPr>
            <w:tcW w:w="2268" w:type="dxa"/>
            <w:vAlign w:val="center"/>
          </w:tcPr>
          <w:p w:rsidR="005A546C" w:rsidRPr="00E20C19" w:rsidRDefault="005A546C" w:rsidP="003951E2">
            <w:pPr>
              <w:spacing w:before="120" w:after="120"/>
              <w:rPr>
                <w:b/>
                <w:sz w:val="24"/>
              </w:rPr>
            </w:pPr>
            <w:r w:rsidRPr="00E20C19">
              <w:rPr>
                <w:b/>
                <w:sz w:val="24"/>
              </w:rPr>
              <w:t>Inquiry Mode</w:t>
            </w:r>
          </w:p>
        </w:tc>
        <w:tc>
          <w:tcPr>
            <w:tcW w:w="6588" w:type="dxa"/>
            <w:vAlign w:val="center"/>
          </w:tcPr>
          <w:p w:rsidR="005A546C" w:rsidRPr="00E20C19" w:rsidRDefault="008748F8" w:rsidP="003951E2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5A546C" w:rsidRPr="00E20C19">
        <w:tc>
          <w:tcPr>
            <w:tcW w:w="2268" w:type="dxa"/>
            <w:vAlign w:val="center"/>
          </w:tcPr>
          <w:p w:rsidR="005A546C" w:rsidRPr="00E20C19" w:rsidRDefault="005A546C" w:rsidP="003951E2">
            <w:pPr>
              <w:rPr>
                <w:b/>
                <w:sz w:val="24"/>
              </w:rPr>
            </w:pPr>
            <w:r w:rsidRPr="00E20C19">
              <w:rPr>
                <w:b/>
                <w:sz w:val="24"/>
              </w:rPr>
              <w:t>Curiosity</w:t>
            </w:r>
          </w:p>
        </w:tc>
        <w:tc>
          <w:tcPr>
            <w:tcW w:w="6588" w:type="dxa"/>
            <w:vAlign w:val="center"/>
          </w:tcPr>
          <w:p w:rsidR="005A546C" w:rsidRPr="003951E2" w:rsidRDefault="00B75C23" w:rsidP="00082F7A">
            <w:pPr>
              <w:spacing w:before="120" w:after="120"/>
              <w:rPr>
                <w:rFonts w:eastAsia="Cambria"/>
                <w:sz w:val="24"/>
              </w:rPr>
            </w:pPr>
            <w:r>
              <w:rPr>
                <w:rFonts w:eastAsia="Cambria"/>
                <w:sz w:val="24"/>
              </w:rPr>
              <w:t xml:space="preserve">An emotion that leads to </w:t>
            </w:r>
            <w:r w:rsidR="00082F7A">
              <w:rPr>
                <w:rFonts w:eastAsia="Cambria"/>
                <w:sz w:val="24"/>
              </w:rPr>
              <w:t>questioning</w:t>
            </w:r>
            <w:r>
              <w:rPr>
                <w:rFonts w:eastAsia="Cambria"/>
                <w:sz w:val="24"/>
              </w:rPr>
              <w:t xml:space="preserve"> </w:t>
            </w:r>
            <w:r w:rsidR="00082F7A">
              <w:rPr>
                <w:rFonts w:eastAsia="Cambria"/>
                <w:sz w:val="24"/>
              </w:rPr>
              <w:t>and discovery.</w:t>
            </w:r>
          </w:p>
        </w:tc>
      </w:tr>
      <w:tr w:rsidR="001060B6" w:rsidRPr="00E20C19">
        <w:tc>
          <w:tcPr>
            <w:tcW w:w="2268" w:type="dxa"/>
            <w:vAlign w:val="center"/>
          </w:tcPr>
          <w:p w:rsidR="001060B6" w:rsidRPr="00E20C19" w:rsidRDefault="001060B6" w:rsidP="003951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6588" w:type="dxa"/>
            <w:vAlign w:val="center"/>
          </w:tcPr>
          <w:p w:rsidR="001060B6" w:rsidRPr="003951E2" w:rsidRDefault="001060B6" w:rsidP="003951E2">
            <w:pPr>
              <w:spacing w:before="120" w:after="120"/>
              <w:rPr>
                <w:rFonts w:eastAsia="Cambria"/>
                <w:sz w:val="24"/>
              </w:rPr>
            </w:pPr>
            <w:r>
              <w:rPr>
                <w:rFonts w:eastAsia="Cambria"/>
                <w:sz w:val="24"/>
              </w:rPr>
              <w:t>Careful and accurate descri</w:t>
            </w:r>
            <w:r w:rsidR="00082F7A">
              <w:rPr>
                <w:rFonts w:eastAsia="Cambria"/>
                <w:sz w:val="24"/>
              </w:rPr>
              <w:t>ption of</w:t>
            </w:r>
            <w:r>
              <w:rPr>
                <w:rFonts w:eastAsia="Cambria"/>
                <w:sz w:val="24"/>
              </w:rPr>
              <w:t xml:space="preserve"> </w:t>
            </w:r>
            <w:r w:rsidRPr="00E20C19">
              <w:rPr>
                <w:rFonts w:eastAsia="Cambria"/>
                <w:sz w:val="24"/>
              </w:rPr>
              <w:t>things or events</w:t>
            </w:r>
            <w:r>
              <w:rPr>
                <w:rFonts w:eastAsia="Cambria"/>
                <w:sz w:val="24"/>
              </w:rPr>
              <w:t>.</w:t>
            </w:r>
          </w:p>
        </w:tc>
      </w:tr>
      <w:tr w:rsidR="001060B6" w:rsidRPr="00E20C19">
        <w:tc>
          <w:tcPr>
            <w:tcW w:w="2268" w:type="dxa"/>
            <w:vAlign w:val="center"/>
          </w:tcPr>
          <w:p w:rsidR="001060B6" w:rsidRDefault="001060B6" w:rsidP="003951E2">
            <w:pPr>
              <w:rPr>
                <w:b/>
                <w:sz w:val="24"/>
              </w:rPr>
            </w:pPr>
            <w:r w:rsidRPr="00E20C19">
              <w:rPr>
                <w:b/>
                <w:sz w:val="24"/>
              </w:rPr>
              <w:t>Authoritative</w:t>
            </w:r>
          </w:p>
          <w:p w:rsidR="001060B6" w:rsidRPr="00E20C19" w:rsidRDefault="003951E2" w:rsidP="003951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 w:rsidR="001060B6">
              <w:rPr>
                <w:b/>
                <w:sz w:val="24"/>
              </w:rPr>
              <w:t>nowledge</w:t>
            </w:r>
          </w:p>
        </w:tc>
        <w:tc>
          <w:tcPr>
            <w:tcW w:w="6588" w:type="dxa"/>
            <w:vAlign w:val="center"/>
          </w:tcPr>
          <w:p w:rsidR="001060B6" w:rsidRPr="00B75C23" w:rsidRDefault="001060B6" w:rsidP="009055F4">
            <w:pPr>
              <w:spacing w:before="120" w:after="120"/>
              <w:rPr>
                <w:rFonts w:eastAsia="Cambria"/>
                <w:sz w:val="24"/>
              </w:rPr>
            </w:pPr>
            <w:r>
              <w:rPr>
                <w:rFonts w:eastAsia="Cambria"/>
                <w:sz w:val="24"/>
              </w:rPr>
              <w:t>Consult</w:t>
            </w:r>
            <w:r w:rsidR="00082F7A">
              <w:rPr>
                <w:rFonts w:eastAsia="Cambria"/>
                <w:sz w:val="24"/>
              </w:rPr>
              <w:t>ation of</w:t>
            </w:r>
            <w:r>
              <w:rPr>
                <w:rFonts w:eastAsia="Cambria"/>
                <w:sz w:val="24"/>
              </w:rPr>
              <w:t xml:space="preserve"> books, websites, teachers, or </w:t>
            </w:r>
            <w:r w:rsidR="009055F4">
              <w:rPr>
                <w:rFonts w:eastAsia="Cambria"/>
                <w:sz w:val="24"/>
              </w:rPr>
              <w:t xml:space="preserve">classmates </w:t>
            </w:r>
            <w:r>
              <w:rPr>
                <w:rFonts w:eastAsia="Cambria"/>
                <w:sz w:val="24"/>
              </w:rPr>
              <w:t>who have expert knowledge.</w:t>
            </w:r>
          </w:p>
        </w:tc>
      </w:tr>
      <w:tr w:rsidR="001060B6" w:rsidRPr="00E20C19">
        <w:tc>
          <w:tcPr>
            <w:tcW w:w="2268" w:type="dxa"/>
            <w:vAlign w:val="center"/>
          </w:tcPr>
          <w:p w:rsidR="001060B6" w:rsidRPr="00E20C19" w:rsidRDefault="001060B6" w:rsidP="003951E2">
            <w:pPr>
              <w:rPr>
                <w:b/>
                <w:sz w:val="24"/>
              </w:rPr>
            </w:pPr>
            <w:r w:rsidRPr="00E20C19">
              <w:rPr>
                <w:b/>
                <w:sz w:val="24"/>
              </w:rPr>
              <w:t>Experimenta</w:t>
            </w:r>
            <w:r>
              <w:rPr>
                <w:b/>
                <w:sz w:val="24"/>
              </w:rPr>
              <w:t>tion</w:t>
            </w:r>
          </w:p>
        </w:tc>
        <w:tc>
          <w:tcPr>
            <w:tcW w:w="6588" w:type="dxa"/>
            <w:vAlign w:val="center"/>
          </w:tcPr>
          <w:p w:rsidR="001060B6" w:rsidRPr="003951E2" w:rsidRDefault="001060B6" w:rsidP="00082F7A">
            <w:pPr>
              <w:spacing w:before="120" w:after="120"/>
              <w:rPr>
                <w:rFonts w:eastAsia="Cambria"/>
                <w:sz w:val="24"/>
              </w:rPr>
            </w:pPr>
            <w:r>
              <w:rPr>
                <w:rFonts w:eastAsia="Cambria"/>
                <w:sz w:val="24"/>
              </w:rPr>
              <w:t>Test</w:t>
            </w:r>
            <w:r w:rsidRPr="00E20C19">
              <w:rPr>
                <w:rFonts w:eastAsia="Cambria"/>
                <w:sz w:val="24"/>
              </w:rPr>
              <w:t xml:space="preserve"> </w:t>
            </w:r>
            <w:r w:rsidR="00082F7A">
              <w:rPr>
                <w:rFonts w:eastAsia="Cambria"/>
                <w:sz w:val="24"/>
              </w:rPr>
              <w:t xml:space="preserve">of </w:t>
            </w:r>
            <w:r w:rsidRPr="00E20C19">
              <w:rPr>
                <w:rFonts w:eastAsia="Cambria"/>
                <w:sz w:val="24"/>
              </w:rPr>
              <w:t xml:space="preserve">predictions </w:t>
            </w:r>
            <w:r w:rsidR="00082F7A">
              <w:rPr>
                <w:rFonts w:eastAsia="Cambria"/>
                <w:sz w:val="24"/>
              </w:rPr>
              <w:t>made</w:t>
            </w:r>
            <w:r w:rsidR="00082F7A" w:rsidRPr="00E20C19">
              <w:rPr>
                <w:rFonts w:eastAsia="Cambria"/>
                <w:sz w:val="24"/>
              </w:rPr>
              <w:t xml:space="preserve"> </w:t>
            </w:r>
            <w:r w:rsidRPr="00E20C19">
              <w:rPr>
                <w:rFonts w:eastAsia="Cambria"/>
                <w:sz w:val="24"/>
              </w:rPr>
              <w:t>from hypotheses</w:t>
            </w:r>
            <w:r>
              <w:rPr>
                <w:rFonts w:eastAsia="Cambria"/>
                <w:sz w:val="24"/>
              </w:rPr>
              <w:t>.</w:t>
            </w:r>
          </w:p>
        </w:tc>
      </w:tr>
      <w:tr w:rsidR="001060B6" w:rsidRPr="00E20C19">
        <w:tc>
          <w:tcPr>
            <w:tcW w:w="2268" w:type="dxa"/>
            <w:vAlign w:val="center"/>
          </w:tcPr>
          <w:p w:rsidR="001060B6" w:rsidRPr="00E20C19" w:rsidRDefault="001060B6" w:rsidP="003951E2">
            <w:pPr>
              <w:rPr>
                <w:b/>
                <w:sz w:val="24"/>
              </w:rPr>
            </w:pPr>
            <w:r w:rsidRPr="00E20C19">
              <w:rPr>
                <w:b/>
                <w:sz w:val="24"/>
              </w:rPr>
              <w:t>Product Evaluation</w:t>
            </w:r>
          </w:p>
        </w:tc>
        <w:tc>
          <w:tcPr>
            <w:tcW w:w="6588" w:type="dxa"/>
            <w:vAlign w:val="center"/>
          </w:tcPr>
          <w:p w:rsidR="001060B6" w:rsidRPr="003951E2" w:rsidRDefault="00082F7A" w:rsidP="003951E2">
            <w:pPr>
              <w:spacing w:before="120" w:after="120"/>
              <w:rPr>
                <w:rFonts w:eastAsia="Cambria"/>
                <w:sz w:val="24"/>
              </w:rPr>
            </w:pPr>
            <w:r>
              <w:rPr>
                <w:rFonts w:eastAsia="Cambria"/>
                <w:sz w:val="24"/>
              </w:rPr>
              <w:t xml:space="preserve">Comparison of </w:t>
            </w:r>
            <w:r w:rsidR="001060B6">
              <w:rPr>
                <w:rFonts w:eastAsia="Cambria"/>
                <w:sz w:val="24"/>
              </w:rPr>
              <w:t>the pros and cons of different equipment, procedures, or products.</w:t>
            </w:r>
          </w:p>
        </w:tc>
      </w:tr>
      <w:tr w:rsidR="001060B6" w:rsidRPr="00E20C19">
        <w:tc>
          <w:tcPr>
            <w:tcW w:w="2268" w:type="dxa"/>
            <w:vAlign w:val="center"/>
          </w:tcPr>
          <w:p w:rsidR="001060B6" w:rsidRPr="00E20C19" w:rsidRDefault="001060B6" w:rsidP="003951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Technology</w:t>
            </w:r>
          </w:p>
        </w:tc>
        <w:tc>
          <w:tcPr>
            <w:tcW w:w="6588" w:type="dxa"/>
            <w:vAlign w:val="center"/>
          </w:tcPr>
          <w:p w:rsidR="001060B6" w:rsidRPr="003951E2" w:rsidRDefault="00082F7A" w:rsidP="00082F7A">
            <w:pPr>
              <w:spacing w:before="120" w:after="120"/>
              <w:rPr>
                <w:rFonts w:eastAsia="Cambria"/>
                <w:sz w:val="24"/>
              </w:rPr>
            </w:pPr>
            <w:r>
              <w:rPr>
                <w:rFonts w:eastAsia="Cambria"/>
                <w:sz w:val="24"/>
              </w:rPr>
              <w:t xml:space="preserve">The use of </w:t>
            </w:r>
            <w:r w:rsidR="001060B6">
              <w:rPr>
                <w:rFonts w:eastAsia="Cambria"/>
                <w:sz w:val="24"/>
              </w:rPr>
              <w:t xml:space="preserve">tools </w:t>
            </w:r>
            <w:r w:rsidR="001060B6" w:rsidRPr="00E20C19">
              <w:rPr>
                <w:rFonts w:eastAsia="Cambria"/>
                <w:sz w:val="24"/>
              </w:rPr>
              <w:t>and techniques</w:t>
            </w:r>
            <w:r w:rsidR="001060B6">
              <w:rPr>
                <w:rFonts w:eastAsia="Cambria"/>
                <w:sz w:val="24"/>
              </w:rPr>
              <w:t>.</w:t>
            </w:r>
          </w:p>
        </w:tc>
      </w:tr>
      <w:tr w:rsidR="005A546C" w:rsidRPr="00E20C19">
        <w:tc>
          <w:tcPr>
            <w:tcW w:w="2268" w:type="dxa"/>
            <w:vAlign w:val="center"/>
          </w:tcPr>
          <w:p w:rsidR="005A546C" w:rsidRPr="00E20C19" w:rsidRDefault="005A546C" w:rsidP="003951E2">
            <w:pPr>
              <w:rPr>
                <w:b/>
                <w:sz w:val="24"/>
              </w:rPr>
            </w:pPr>
            <w:r w:rsidRPr="00E20C19">
              <w:rPr>
                <w:b/>
                <w:sz w:val="24"/>
              </w:rPr>
              <w:t>Replicati</w:t>
            </w:r>
            <w:r w:rsidR="001060B6">
              <w:rPr>
                <w:b/>
                <w:sz w:val="24"/>
              </w:rPr>
              <w:t>on</w:t>
            </w:r>
          </w:p>
        </w:tc>
        <w:tc>
          <w:tcPr>
            <w:tcW w:w="6588" w:type="dxa"/>
            <w:vAlign w:val="center"/>
          </w:tcPr>
          <w:p w:rsidR="005A546C" w:rsidRPr="003951E2" w:rsidRDefault="00B75C23" w:rsidP="00082F7A">
            <w:pPr>
              <w:spacing w:before="120" w:after="120"/>
              <w:rPr>
                <w:rFonts w:eastAsia="Cambria"/>
                <w:sz w:val="24"/>
              </w:rPr>
            </w:pPr>
            <w:r>
              <w:rPr>
                <w:rFonts w:eastAsia="Cambria"/>
                <w:sz w:val="24"/>
              </w:rPr>
              <w:t>Duplicat</w:t>
            </w:r>
            <w:r w:rsidR="00082F7A">
              <w:rPr>
                <w:rFonts w:eastAsia="Cambria"/>
                <w:sz w:val="24"/>
              </w:rPr>
              <w:t>ion of</w:t>
            </w:r>
            <w:r>
              <w:rPr>
                <w:rFonts w:eastAsia="Cambria"/>
                <w:sz w:val="24"/>
              </w:rPr>
              <w:t xml:space="preserve"> something observed, heard about, or re</w:t>
            </w:r>
            <w:r w:rsidR="00BB7FF6">
              <w:rPr>
                <w:rFonts w:eastAsia="Cambria"/>
                <w:sz w:val="24"/>
              </w:rPr>
              <w:t>a</w:t>
            </w:r>
            <w:r>
              <w:rPr>
                <w:rFonts w:eastAsia="Cambria"/>
                <w:sz w:val="24"/>
              </w:rPr>
              <w:t xml:space="preserve">d. </w:t>
            </w:r>
            <w:r w:rsidR="00082F7A">
              <w:rPr>
                <w:rFonts w:eastAsia="Cambria"/>
                <w:sz w:val="24"/>
              </w:rPr>
              <w:t>Or, a t</w:t>
            </w:r>
            <w:r>
              <w:rPr>
                <w:rFonts w:eastAsia="Cambria"/>
                <w:sz w:val="24"/>
              </w:rPr>
              <w:t xml:space="preserve">est </w:t>
            </w:r>
            <w:r w:rsidR="00082F7A">
              <w:rPr>
                <w:rFonts w:eastAsia="Cambria"/>
                <w:sz w:val="24"/>
              </w:rPr>
              <w:t xml:space="preserve">to see </w:t>
            </w:r>
            <w:r>
              <w:rPr>
                <w:rFonts w:eastAsia="Cambria"/>
                <w:sz w:val="24"/>
              </w:rPr>
              <w:t xml:space="preserve">if something can be repeated. </w:t>
            </w:r>
          </w:p>
        </w:tc>
      </w:tr>
      <w:tr w:rsidR="005A546C" w:rsidRPr="00E20C19">
        <w:tc>
          <w:tcPr>
            <w:tcW w:w="2268" w:type="dxa"/>
            <w:vAlign w:val="center"/>
          </w:tcPr>
          <w:p w:rsidR="005A546C" w:rsidRPr="00E20C19" w:rsidRDefault="005A546C" w:rsidP="003951E2">
            <w:pPr>
              <w:rPr>
                <w:b/>
                <w:sz w:val="24"/>
              </w:rPr>
            </w:pPr>
            <w:r w:rsidRPr="00E20C19">
              <w:rPr>
                <w:b/>
                <w:sz w:val="24"/>
              </w:rPr>
              <w:t>Induct</w:t>
            </w:r>
            <w:r w:rsidR="00082F7A">
              <w:rPr>
                <w:b/>
                <w:sz w:val="24"/>
              </w:rPr>
              <w:t>ion</w:t>
            </w:r>
          </w:p>
        </w:tc>
        <w:tc>
          <w:tcPr>
            <w:tcW w:w="6588" w:type="dxa"/>
            <w:vAlign w:val="center"/>
          </w:tcPr>
          <w:p w:rsidR="005A546C" w:rsidRPr="003951E2" w:rsidRDefault="00082F7A" w:rsidP="003951E2">
            <w:pPr>
              <w:spacing w:before="120" w:after="120"/>
              <w:rPr>
                <w:rFonts w:eastAsia="Cambria"/>
                <w:sz w:val="24"/>
              </w:rPr>
            </w:pPr>
            <w:r>
              <w:rPr>
                <w:rFonts w:eastAsia="Cambria"/>
                <w:sz w:val="24"/>
              </w:rPr>
              <w:t>The use of</w:t>
            </w:r>
            <w:r w:rsidR="008748F8">
              <w:rPr>
                <w:rFonts w:eastAsia="Cambria"/>
                <w:sz w:val="24"/>
              </w:rPr>
              <w:t xml:space="preserve"> </w:t>
            </w:r>
            <w:r w:rsidR="00B75C23">
              <w:rPr>
                <w:rFonts w:eastAsia="Cambria"/>
                <w:sz w:val="24"/>
              </w:rPr>
              <w:t xml:space="preserve">existing </w:t>
            </w:r>
            <w:r w:rsidR="005A546C" w:rsidRPr="00E20C19">
              <w:rPr>
                <w:rFonts w:eastAsia="Cambria"/>
                <w:sz w:val="24"/>
              </w:rPr>
              <w:t xml:space="preserve">data </w:t>
            </w:r>
            <w:r w:rsidR="00B75C23">
              <w:rPr>
                <w:rFonts w:eastAsia="Cambria"/>
                <w:sz w:val="24"/>
              </w:rPr>
              <w:t xml:space="preserve">to find </w:t>
            </w:r>
            <w:r w:rsidR="005A546C" w:rsidRPr="00E20C19">
              <w:rPr>
                <w:rFonts w:eastAsia="Cambria"/>
                <w:sz w:val="24"/>
              </w:rPr>
              <w:t xml:space="preserve">patterns </w:t>
            </w:r>
            <w:r w:rsidR="00B75C23">
              <w:rPr>
                <w:rFonts w:eastAsia="Cambria"/>
                <w:sz w:val="24"/>
              </w:rPr>
              <w:t>and</w:t>
            </w:r>
            <w:r w:rsidR="008748F8">
              <w:rPr>
                <w:rFonts w:eastAsia="Cambria"/>
                <w:sz w:val="24"/>
              </w:rPr>
              <w:t xml:space="preserve"> relationships</w:t>
            </w:r>
            <w:r w:rsidR="00B75C23">
              <w:rPr>
                <w:rFonts w:eastAsia="Cambria"/>
                <w:sz w:val="24"/>
              </w:rPr>
              <w:t>.</w:t>
            </w:r>
          </w:p>
        </w:tc>
      </w:tr>
      <w:tr w:rsidR="005A546C" w:rsidRPr="00E20C19">
        <w:tc>
          <w:tcPr>
            <w:tcW w:w="2268" w:type="dxa"/>
            <w:vAlign w:val="center"/>
          </w:tcPr>
          <w:p w:rsidR="005A546C" w:rsidRPr="00E20C19" w:rsidRDefault="005A546C" w:rsidP="003951E2">
            <w:pPr>
              <w:rPr>
                <w:b/>
                <w:sz w:val="24"/>
              </w:rPr>
            </w:pPr>
            <w:r w:rsidRPr="00E20C19">
              <w:rPr>
                <w:b/>
                <w:sz w:val="24"/>
              </w:rPr>
              <w:t>Deducti</w:t>
            </w:r>
            <w:r w:rsidR="00082F7A">
              <w:rPr>
                <w:b/>
                <w:sz w:val="24"/>
              </w:rPr>
              <w:t>on</w:t>
            </w:r>
          </w:p>
        </w:tc>
        <w:tc>
          <w:tcPr>
            <w:tcW w:w="6588" w:type="dxa"/>
            <w:vAlign w:val="center"/>
          </w:tcPr>
          <w:p w:rsidR="005A546C" w:rsidRPr="003951E2" w:rsidRDefault="00082F7A" w:rsidP="003951E2">
            <w:pPr>
              <w:spacing w:before="120" w:after="120"/>
              <w:rPr>
                <w:rFonts w:eastAsia="Cambria"/>
                <w:sz w:val="24"/>
              </w:rPr>
            </w:pPr>
            <w:r>
              <w:rPr>
                <w:rFonts w:eastAsia="Cambria"/>
                <w:sz w:val="24"/>
              </w:rPr>
              <w:t xml:space="preserve">The </w:t>
            </w:r>
            <w:r w:rsidR="008748F8">
              <w:rPr>
                <w:rFonts w:eastAsia="Cambria"/>
                <w:sz w:val="24"/>
              </w:rPr>
              <w:t>Collect</w:t>
            </w:r>
            <w:r>
              <w:rPr>
                <w:rFonts w:eastAsia="Cambria"/>
                <w:sz w:val="24"/>
              </w:rPr>
              <w:t>ion</w:t>
            </w:r>
            <w:r w:rsidR="008748F8">
              <w:rPr>
                <w:rFonts w:eastAsia="Cambria"/>
                <w:sz w:val="24"/>
              </w:rPr>
              <w:t xml:space="preserve"> </w:t>
            </w:r>
            <w:r w:rsidR="00B75C23">
              <w:rPr>
                <w:rFonts w:eastAsia="Cambria"/>
                <w:sz w:val="24"/>
              </w:rPr>
              <w:t>and analy</w:t>
            </w:r>
            <w:r>
              <w:rPr>
                <w:rFonts w:eastAsia="Cambria"/>
                <w:sz w:val="24"/>
              </w:rPr>
              <w:t>sis of</w:t>
            </w:r>
            <w:r w:rsidR="00B75C23">
              <w:rPr>
                <w:rFonts w:eastAsia="Cambria"/>
                <w:sz w:val="24"/>
              </w:rPr>
              <w:t xml:space="preserve"> information </w:t>
            </w:r>
            <w:r w:rsidR="008748F8">
              <w:rPr>
                <w:rFonts w:eastAsia="Cambria"/>
                <w:sz w:val="24"/>
              </w:rPr>
              <w:t xml:space="preserve">to </w:t>
            </w:r>
            <w:r w:rsidR="00B75C23">
              <w:rPr>
                <w:rFonts w:eastAsia="Cambria"/>
                <w:sz w:val="24"/>
              </w:rPr>
              <w:t>develop</w:t>
            </w:r>
            <w:r w:rsidR="008748F8">
              <w:rPr>
                <w:rFonts w:eastAsia="Cambria"/>
                <w:sz w:val="24"/>
              </w:rPr>
              <w:t xml:space="preserve"> a hypothesis</w:t>
            </w:r>
            <w:r w:rsidR="00B75C23">
              <w:rPr>
                <w:rFonts w:eastAsia="Cambria"/>
                <w:sz w:val="24"/>
              </w:rPr>
              <w:t>.</w:t>
            </w:r>
            <w:r w:rsidR="008748F8">
              <w:rPr>
                <w:rFonts w:eastAsia="Cambria"/>
                <w:sz w:val="24"/>
              </w:rPr>
              <w:t xml:space="preserve"> </w:t>
            </w:r>
            <w:r w:rsidR="005A546C" w:rsidRPr="00E20C19">
              <w:rPr>
                <w:rFonts w:eastAsia="Cambria"/>
                <w:sz w:val="24"/>
              </w:rPr>
              <w:t xml:space="preserve"> </w:t>
            </w:r>
          </w:p>
        </w:tc>
      </w:tr>
      <w:tr w:rsidR="005A546C" w:rsidRPr="00E20C19">
        <w:tc>
          <w:tcPr>
            <w:tcW w:w="2268" w:type="dxa"/>
            <w:vAlign w:val="center"/>
          </w:tcPr>
          <w:p w:rsidR="005A546C" w:rsidRPr="00E20C19" w:rsidRDefault="005A546C" w:rsidP="003951E2">
            <w:pPr>
              <w:rPr>
                <w:b/>
                <w:sz w:val="24"/>
              </w:rPr>
            </w:pPr>
            <w:r w:rsidRPr="00E20C19">
              <w:rPr>
                <w:b/>
                <w:sz w:val="24"/>
              </w:rPr>
              <w:t>Transitive</w:t>
            </w:r>
            <w:r w:rsidR="001060B6">
              <w:rPr>
                <w:b/>
                <w:sz w:val="24"/>
              </w:rPr>
              <w:t xml:space="preserve"> knowledge</w:t>
            </w:r>
          </w:p>
        </w:tc>
        <w:tc>
          <w:tcPr>
            <w:tcW w:w="6588" w:type="dxa"/>
            <w:vAlign w:val="center"/>
          </w:tcPr>
          <w:p w:rsidR="005A546C" w:rsidRPr="003951E2" w:rsidRDefault="00082F7A" w:rsidP="00082F7A">
            <w:pPr>
              <w:spacing w:before="120" w:after="120"/>
              <w:rPr>
                <w:rFonts w:ascii="Helvetica" w:hAnsi="Helvetica" w:cs="Helvetica"/>
                <w:sz w:val="24"/>
              </w:rPr>
            </w:pPr>
            <w:r>
              <w:rPr>
                <w:rFonts w:ascii="Helvetica" w:hAnsi="Helvetica" w:cs="Helvetica"/>
                <w:sz w:val="24"/>
              </w:rPr>
              <w:t xml:space="preserve">The use of </w:t>
            </w:r>
            <w:r w:rsidR="008748F8">
              <w:rPr>
                <w:rFonts w:ascii="Helvetica" w:hAnsi="Helvetica" w:cs="Helvetica"/>
                <w:sz w:val="24"/>
              </w:rPr>
              <w:t xml:space="preserve">knowledge from one field </w:t>
            </w:r>
            <w:r>
              <w:rPr>
                <w:rFonts w:ascii="Helvetica" w:hAnsi="Helvetica" w:cs="Helvetica"/>
                <w:sz w:val="24"/>
              </w:rPr>
              <w:t>in a different field</w:t>
            </w:r>
            <w:r w:rsidR="00B75C23">
              <w:rPr>
                <w:rFonts w:ascii="Helvetica" w:hAnsi="Helvetica" w:cs="Helvetica"/>
                <w:sz w:val="24"/>
              </w:rPr>
              <w:t>.</w:t>
            </w:r>
            <w:r w:rsidR="008748F8">
              <w:rPr>
                <w:rFonts w:ascii="Helvetica" w:hAnsi="Helvetica" w:cs="Helvetica"/>
                <w:sz w:val="24"/>
              </w:rPr>
              <w:t xml:space="preserve"> </w:t>
            </w:r>
          </w:p>
        </w:tc>
      </w:tr>
    </w:tbl>
    <w:p w:rsidR="000F6ACB" w:rsidRDefault="0040768D">
      <w:pPr>
        <w:rPr>
          <w:rFonts w:cs="Arial"/>
          <w:b/>
          <w:bCs/>
          <w:sz w:val="24"/>
          <w:szCs w:val="22"/>
        </w:rPr>
      </w:pPr>
      <w:r>
        <w:rPr>
          <w:rFonts w:cs="Arial"/>
          <w:b/>
          <w:bCs/>
          <w:sz w:val="24"/>
          <w:szCs w:val="22"/>
        </w:rPr>
        <w:t xml:space="preserve">ACTIVITY </w:t>
      </w:r>
      <w:r w:rsidR="001271F2" w:rsidRPr="004905E3">
        <w:rPr>
          <w:rFonts w:cs="Arial"/>
          <w:b/>
          <w:bCs/>
          <w:sz w:val="24"/>
          <w:szCs w:val="22"/>
        </w:rPr>
        <w:t>QUESTIONS</w:t>
      </w:r>
    </w:p>
    <w:p w:rsidR="00D45E1F" w:rsidRDefault="00D45E1F" w:rsidP="002561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360"/>
        <w:rPr>
          <w:rFonts w:cs="Arial"/>
          <w:b/>
          <w:bCs/>
          <w:sz w:val="24"/>
          <w:szCs w:val="22"/>
        </w:rPr>
      </w:pPr>
    </w:p>
    <w:p w:rsidR="00282127" w:rsidRPr="004905E3" w:rsidRDefault="00432DD2" w:rsidP="002561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360"/>
        <w:rPr>
          <w:rFonts w:cs="Arial"/>
          <w:b/>
          <w:bCs/>
          <w:sz w:val="24"/>
          <w:szCs w:val="22"/>
        </w:rPr>
      </w:pPr>
      <w:r>
        <w:rPr>
          <w:rFonts w:cs="Arial"/>
          <w:b/>
          <w:bCs/>
          <w:sz w:val="24"/>
          <w:szCs w:val="22"/>
        </w:rPr>
        <w:t xml:space="preserve">Parts A-C. </w:t>
      </w:r>
      <w:r w:rsidR="00D45E1F">
        <w:rPr>
          <w:rFonts w:cs="Arial"/>
          <w:b/>
          <w:bCs/>
          <w:sz w:val="24"/>
          <w:szCs w:val="22"/>
        </w:rPr>
        <w:t>Phases of Inquiry</w:t>
      </w:r>
    </w:p>
    <w:p w:rsidR="00432DD2" w:rsidRDefault="00432DD2" w:rsidP="000B3C16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360" w:right="360"/>
        <w:rPr>
          <w:rFonts w:cs="Arial"/>
          <w:sz w:val="24"/>
          <w:szCs w:val="22"/>
        </w:rPr>
      </w:pPr>
      <w:r w:rsidRPr="00432DD2">
        <w:rPr>
          <w:rFonts w:cs="Arial"/>
          <w:sz w:val="24"/>
          <w:szCs w:val="22"/>
        </w:rPr>
        <w:t>How many p</w:t>
      </w:r>
      <w:r w:rsidR="007E149F" w:rsidRPr="00432DD2">
        <w:rPr>
          <w:rFonts w:cs="Arial"/>
          <w:sz w:val="24"/>
          <w:szCs w:val="22"/>
        </w:rPr>
        <w:t>hases did your</w:t>
      </w:r>
      <w:r w:rsidR="00282127" w:rsidRPr="00432DD2">
        <w:rPr>
          <w:rFonts w:cs="Arial"/>
          <w:sz w:val="24"/>
          <w:szCs w:val="22"/>
        </w:rPr>
        <w:t xml:space="preserve"> steps </w:t>
      </w:r>
      <w:r w:rsidR="007E149F" w:rsidRPr="00432DD2">
        <w:rPr>
          <w:rFonts w:cs="Arial"/>
          <w:sz w:val="24"/>
          <w:szCs w:val="22"/>
        </w:rPr>
        <w:t>fall into</w:t>
      </w:r>
      <w:r w:rsidR="00282127" w:rsidRPr="00432DD2">
        <w:rPr>
          <w:rFonts w:cs="Arial"/>
          <w:sz w:val="24"/>
          <w:szCs w:val="22"/>
        </w:rPr>
        <w:t>?</w:t>
      </w:r>
      <w:r w:rsidR="002147EF" w:rsidRPr="00432DD2">
        <w:rPr>
          <w:rFonts w:cs="Arial"/>
          <w:sz w:val="24"/>
          <w:szCs w:val="22"/>
        </w:rPr>
        <w:t xml:space="preserve"> </w:t>
      </w:r>
      <w:r w:rsidR="0040768D">
        <w:rPr>
          <w:rFonts w:cs="Arial"/>
          <w:sz w:val="24"/>
          <w:szCs w:val="22"/>
        </w:rPr>
        <w:t xml:space="preserve">List all of the phases you did in your activity. </w:t>
      </w:r>
    </w:p>
    <w:p w:rsidR="00432DD2" w:rsidRDefault="00432DD2" w:rsidP="00432D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360"/>
        <w:rPr>
          <w:rFonts w:cs="Arial"/>
          <w:sz w:val="24"/>
          <w:szCs w:val="22"/>
        </w:rPr>
      </w:pPr>
    </w:p>
    <w:p w:rsidR="0040768D" w:rsidRDefault="0040768D" w:rsidP="00432D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360"/>
        <w:rPr>
          <w:rFonts w:cs="Arial"/>
          <w:sz w:val="24"/>
          <w:szCs w:val="22"/>
        </w:rPr>
      </w:pPr>
    </w:p>
    <w:p w:rsidR="0040768D" w:rsidRDefault="0040768D" w:rsidP="00432D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360"/>
        <w:rPr>
          <w:rFonts w:cs="Arial"/>
          <w:sz w:val="24"/>
          <w:szCs w:val="22"/>
        </w:rPr>
      </w:pPr>
    </w:p>
    <w:p w:rsidR="00432DD2" w:rsidRPr="00432DD2" w:rsidRDefault="00432DD2" w:rsidP="00432D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360"/>
        <w:rPr>
          <w:rFonts w:cs="Arial"/>
          <w:sz w:val="24"/>
          <w:szCs w:val="22"/>
        </w:rPr>
      </w:pPr>
    </w:p>
    <w:p w:rsidR="00432DD2" w:rsidRDefault="00282127" w:rsidP="000B3C16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360" w:right="360"/>
        <w:rPr>
          <w:rFonts w:cs="Arial"/>
          <w:sz w:val="24"/>
          <w:szCs w:val="22"/>
        </w:rPr>
      </w:pPr>
      <w:r w:rsidRPr="00432DD2">
        <w:rPr>
          <w:rFonts w:cs="Arial"/>
          <w:sz w:val="24"/>
          <w:szCs w:val="22"/>
        </w:rPr>
        <w:t xml:space="preserve">Did </w:t>
      </w:r>
      <w:r w:rsidR="00E74C90" w:rsidRPr="00432DD2">
        <w:rPr>
          <w:rFonts w:cs="Arial"/>
          <w:sz w:val="24"/>
          <w:szCs w:val="22"/>
        </w:rPr>
        <w:t>each</w:t>
      </w:r>
      <w:r w:rsidR="00403906" w:rsidRPr="00432DD2">
        <w:rPr>
          <w:rFonts w:cs="Arial"/>
          <w:sz w:val="24"/>
          <w:szCs w:val="22"/>
        </w:rPr>
        <w:t xml:space="preserve"> </w:t>
      </w:r>
      <w:r w:rsidR="00491606" w:rsidRPr="00432DD2">
        <w:rPr>
          <w:rFonts w:cs="Arial"/>
          <w:sz w:val="24"/>
          <w:szCs w:val="22"/>
        </w:rPr>
        <w:t>Phase of I</w:t>
      </w:r>
      <w:r w:rsidR="007E149F" w:rsidRPr="00432DD2">
        <w:rPr>
          <w:rFonts w:cs="Arial"/>
          <w:sz w:val="24"/>
          <w:szCs w:val="22"/>
        </w:rPr>
        <w:t>nquiry</w:t>
      </w:r>
      <w:r w:rsidR="00491606" w:rsidRPr="00432DD2">
        <w:rPr>
          <w:rFonts w:cs="Arial"/>
          <w:sz w:val="24"/>
          <w:szCs w:val="22"/>
        </w:rPr>
        <w:t xml:space="preserve"> </w:t>
      </w:r>
      <w:r w:rsidRPr="00432DD2">
        <w:rPr>
          <w:rFonts w:cs="Arial"/>
          <w:sz w:val="24"/>
          <w:szCs w:val="22"/>
        </w:rPr>
        <w:t xml:space="preserve">happen </w:t>
      </w:r>
      <w:r w:rsidR="003E0855" w:rsidRPr="00432DD2">
        <w:rPr>
          <w:rFonts w:cs="Arial"/>
          <w:sz w:val="24"/>
          <w:szCs w:val="22"/>
        </w:rPr>
        <w:t xml:space="preserve">at the same time </w:t>
      </w:r>
      <w:r w:rsidRPr="00432DD2">
        <w:rPr>
          <w:rFonts w:cs="Arial"/>
          <w:sz w:val="24"/>
          <w:szCs w:val="22"/>
        </w:rPr>
        <w:t>throughout the activity?</w:t>
      </w:r>
      <w:r w:rsidR="00D40214" w:rsidRPr="00432DD2">
        <w:rPr>
          <w:rFonts w:cs="Arial"/>
          <w:sz w:val="24"/>
          <w:szCs w:val="22"/>
        </w:rPr>
        <w:t xml:space="preserve"> For example, did you do all of the “</w:t>
      </w:r>
      <w:r w:rsidR="007E149F" w:rsidRPr="00432DD2">
        <w:rPr>
          <w:rFonts w:cs="Arial"/>
          <w:sz w:val="24"/>
          <w:szCs w:val="22"/>
        </w:rPr>
        <w:t>instruction</w:t>
      </w:r>
      <w:r w:rsidR="00D40214" w:rsidRPr="00432DD2">
        <w:rPr>
          <w:rFonts w:cs="Arial"/>
          <w:sz w:val="24"/>
          <w:szCs w:val="22"/>
        </w:rPr>
        <w:t xml:space="preserve">” </w:t>
      </w:r>
      <w:r w:rsidR="007E149F" w:rsidRPr="00432DD2">
        <w:rPr>
          <w:rFonts w:cs="Arial"/>
          <w:sz w:val="24"/>
          <w:szCs w:val="22"/>
        </w:rPr>
        <w:t xml:space="preserve">steps at </w:t>
      </w:r>
      <w:r w:rsidR="003E0855" w:rsidRPr="00432DD2">
        <w:rPr>
          <w:rFonts w:cs="Arial"/>
          <w:sz w:val="24"/>
          <w:szCs w:val="22"/>
        </w:rPr>
        <w:t>once</w:t>
      </w:r>
      <w:r w:rsidR="00D40214" w:rsidRPr="00432DD2">
        <w:rPr>
          <w:rFonts w:cs="Arial"/>
          <w:sz w:val="24"/>
          <w:szCs w:val="22"/>
        </w:rPr>
        <w:t xml:space="preserve">, or did you do </w:t>
      </w:r>
      <w:r w:rsidR="00E74C90" w:rsidRPr="00432DD2">
        <w:rPr>
          <w:rFonts w:cs="Arial"/>
          <w:sz w:val="24"/>
          <w:szCs w:val="22"/>
        </w:rPr>
        <w:t xml:space="preserve">instruction </w:t>
      </w:r>
      <w:r w:rsidR="00D40214" w:rsidRPr="00432DD2">
        <w:rPr>
          <w:rFonts w:cs="Arial"/>
          <w:sz w:val="24"/>
          <w:szCs w:val="22"/>
        </w:rPr>
        <w:t>throughout the activity?</w:t>
      </w:r>
    </w:p>
    <w:p w:rsidR="00432DD2" w:rsidRDefault="00432DD2" w:rsidP="00432D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360"/>
        <w:rPr>
          <w:rFonts w:cs="Arial"/>
          <w:sz w:val="24"/>
          <w:szCs w:val="22"/>
        </w:rPr>
      </w:pPr>
    </w:p>
    <w:p w:rsidR="0040768D" w:rsidRDefault="0040768D" w:rsidP="00432D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360"/>
        <w:rPr>
          <w:rFonts w:cs="Arial"/>
          <w:sz w:val="24"/>
          <w:szCs w:val="22"/>
        </w:rPr>
      </w:pPr>
    </w:p>
    <w:p w:rsidR="0040768D" w:rsidRDefault="0040768D" w:rsidP="00432D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360"/>
        <w:rPr>
          <w:rFonts w:cs="Arial"/>
          <w:sz w:val="24"/>
          <w:szCs w:val="22"/>
        </w:rPr>
      </w:pPr>
    </w:p>
    <w:p w:rsidR="0040768D" w:rsidRPr="00432DD2" w:rsidRDefault="0040768D" w:rsidP="00432D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360"/>
        <w:rPr>
          <w:rFonts w:cs="Arial"/>
          <w:sz w:val="24"/>
          <w:szCs w:val="22"/>
        </w:rPr>
      </w:pPr>
    </w:p>
    <w:p w:rsidR="0040768D" w:rsidRDefault="0040768D" w:rsidP="000B3C16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360" w:right="36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Look at your phase diagram to answer the following questions.</w:t>
      </w:r>
    </w:p>
    <w:p w:rsidR="005D42C9" w:rsidRDefault="002A75B8">
      <w:pPr>
        <w:pStyle w:val="ListParagraph"/>
        <w:widowControl w:val="0"/>
        <w:numPr>
          <w:ilvl w:val="1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360"/>
        <w:rPr>
          <w:rFonts w:cs="Arial"/>
          <w:sz w:val="24"/>
          <w:szCs w:val="22"/>
        </w:rPr>
      </w:pPr>
      <w:r w:rsidRPr="00432DD2">
        <w:rPr>
          <w:rFonts w:cs="Arial"/>
          <w:sz w:val="24"/>
          <w:szCs w:val="22"/>
        </w:rPr>
        <w:t>Which phase did you go to the most?</w:t>
      </w:r>
    </w:p>
    <w:p w:rsidR="0040768D" w:rsidRDefault="0040768D" w:rsidP="004076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/>
        <w:rPr>
          <w:rFonts w:cs="Arial"/>
          <w:sz w:val="24"/>
          <w:szCs w:val="22"/>
        </w:rPr>
      </w:pPr>
    </w:p>
    <w:p w:rsidR="00844C66" w:rsidRDefault="00844C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/>
        <w:rPr>
          <w:rFonts w:cs="Arial"/>
          <w:sz w:val="24"/>
          <w:szCs w:val="22"/>
        </w:rPr>
      </w:pPr>
    </w:p>
    <w:p w:rsidR="0040768D" w:rsidRDefault="002A75B8" w:rsidP="00432DD2">
      <w:pPr>
        <w:pStyle w:val="ListParagraph"/>
        <w:widowControl w:val="0"/>
        <w:numPr>
          <w:ilvl w:val="1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360"/>
        <w:rPr>
          <w:rFonts w:cs="Arial"/>
          <w:sz w:val="24"/>
          <w:szCs w:val="22"/>
        </w:rPr>
      </w:pPr>
      <w:r w:rsidRPr="0040768D">
        <w:rPr>
          <w:rFonts w:cs="Arial"/>
          <w:sz w:val="24"/>
          <w:szCs w:val="22"/>
        </w:rPr>
        <w:t xml:space="preserve">What phase did you go into the least? </w:t>
      </w:r>
    </w:p>
    <w:p w:rsidR="0040768D" w:rsidRDefault="0040768D" w:rsidP="004076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/>
        <w:rPr>
          <w:rFonts w:cs="Arial"/>
          <w:sz w:val="24"/>
          <w:szCs w:val="22"/>
        </w:rPr>
      </w:pPr>
    </w:p>
    <w:p w:rsidR="00844C66" w:rsidRDefault="00844C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/>
        <w:rPr>
          <w:rFonts w:cs="Arial"/>
          <w:sz w:val="24"/>
          <w:szCs w:val="22"/>
        </w:rPr>
      </w:pPr>
    </w:p>
    <w:p w:rsidR="005D42C9" w:rsidRDefault="002A75B8">
      <w:pPr>
        <w:pStyle w:val="ListParagraph"/>
        <w:widowControl w:val="0"/>
        <w:numPr>
          <w:ilvl w:val="1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360"/>
        <w:rPr>
          <w:rFonts w:cs="Arial"/>
          <w:sz w:val="24"/>
          <w:szCs w:val="22"/>
        </w:rPr>
      </w:pPr>
      <w:r w:rsidRPr="0040768D">
        <w:rPr>
          <w:rFonts w:cs="Arial"/>
          <w:sz w:val="24"/>
          <w:szCs w:val="22"/>
        </w:rPr>
        <w:t>What do you think this means about your thought process?</w:t>
      </w:r>
    </w:p>
    <w:p w:rsidR="00432DD2" w:rsidRDefault="00432DD2" w:rsidP="002A7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 w:hanging="360"/>
        <w:rPr>
          <w:rFonts w:cs="Arial"/>
          <w:sz w:val="24"/>
          <w:szCs w:val="22"/>
        </w:rPr>
      </w:pPr>
    </w:p>
    <w:p w:rsidR="00432DD2" w:rsidRDefault="00432DD2" w:rsidP="002A7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 w:hanging="360"/>
        <w:rPr>
          <w:rFonts w:cs="Arial"/>
          <w:sz w:val="24"/>
          <w:szCs w:val="22"/>
        </w:rPr>
      </w:pPr>
    </w:p>
    <w:p w:rsidR="00842AE5" w:rsidRPr="004905E3" w:rsidRDefault="00842AE5" w:rsidP="002A7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 w:hanging="360"/>
        <w:rPr>
          <w:rFonts w:cs="Arial"/>
          <w:sz w:val="24"/>
          <w:szCs w:val="22"/>
        </w:rPr>
      </w:pPr>
    </w:p>
    <w:p w:rsidR="00FD38BF" w:rsidRPr="00432DD2" w:rsidRDefault="00403906" w:rsidP="000B3C16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360" w:right="360"/>
        <w:rPr>
          <w:rFonts w:cs="Arial"/>
          <w:sz w:val="24"/>
          <w:szCs w:val="22"/>
        </w:rPr>
      </w:pPr>
      <w:r w:rsidRPr="00432DD2">
        <w:rPr>
          <w:rFonts w:cs="Arial"/>
          <w:sz w:val="24"/>
          <w:szCs w:val="22"/>
        </w:rPr>
        <w:t>D</w:t>
      </w:r>
      <w:r w:rsidR="005D1A18">
        <w:rPr>
          <w:rFonts w:cs="Arial"/>
          <w:sz w:val="24"/>
          <w:szCs w:val="22"/>
        </w:rPr>
        <w:t>o</w:t>
      </w:r>
      <w:r w:rsidRPr="00432DD2">
        <w:rPr>
          <w:rFonts w:cs="Arial"/>
          <w:sz w:val="24"/>
          <w:szCs w:val="22"/>
        </w:rPr>
        <w:t xml:space="preserve"> you </w:t>
      </w:r>
      <w:r w:rsidR="0040768D">
        <w:rPr>
          <w:rFonts w:cs="Arial"/>
          <w:sz w:val="24"/>
          <w:szCs w:val="22"/>
        </w:rPr>
        <w:t xml:space="preserve">think you </w:t>
      </w:r>
      <w:r w:rsidR="005D1A18">
        <w:rPr>
          <w:rFonts w:cs="Arial"/>
          <w:sz w:val="24"/>
          <w:szCs w:val="22"/>
        </w:rPr>
        <w:t>spent</w:t>
      </w:r>
      <w:r w:rsidR="005D1A18" w:rsidRPr="00432DD2">
        <w:rPr>
          <w:rFonts w:cs="Arial"/>
          <w:sz w:val="24"/>
          <w:szCs w:val="22"/>
        </w:rPr>
        <w:t xml:space="preserve"> </w:t>
      </w:r>
      <w:r w:rsidRPr="00432DD2">
        <w:rPr>
          <w:rFonts w:cs="Arial"/>
          <w:sz w:val="24"/>
          <w:szCs w:val="22"/>
        </w:rPr>
        <w:t xml:space="preserve">an equal amount of time in each </w:t>
      </w:r>
      <w:r w:rsidR="007E149F" w:rsidRPr="00432DD2">
        <w:rPr>
          <w:rFonts w:cs="Arial"/>
          <w:sz w:val="24"/>
          <w:szCs w:val="22"/>
        </w:rPr>
        <w:t>Phase of Inquiry</w:t>
      </w:r>
      <w:r w:rsidR="00282127" w:rsidRPr="00432DD2">
        <w:rPr>
          <w:rFonts w:cs="Arial"/>
          <w:sz w:val="24"/>
          <w:szCs w:val="22"/>
        </w:rPr>
        <w:t>?</w:t>
      </w:r>
      <w:r w:rsidR="00FC2AAA" w:rsidRPr="00432DD2">
        <w:rPr>
          <w:rFonts w:cs="Arial"/>
          <w:sz w:val="24"/>
          <w:szCs w:val="22"/>
        </w:rPr>
        <w:t xml:space="preserve"> </w:t>
      </w:r>
      <w:r w:rsidR="007E149F" w:rsidRPr="00432DD2">
        <w:rPr>
          <w:rFonts w:cs="Arial"/>
          <w:sz w:val="24"/>
          <w:szCs w:val="22"/>
        </w:rPr>
        <w:t>Explain why you did or did not divide your time equally among the phases.</w:t>
      </w:r>
    </w:p>
    <w:p w:rsidR="00432DD2" w:rsidRDefault="00432DD2" w:rsidP="002A7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 w:hanging="360"/>
        <w:rPr>
          <w:rFonts w:cs="Arial"/>
          <w:sz w:val="24"/>
          <w:szCs w:val="22"/>
        </w:rPr>
      </w:pPr>
    </w:p>
    <w:p w:rsidR="00FD38BF" w:rsidRDefault="00FD38BF" w:rsidP="002A7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 w:hanging="360"/>
        <w:rPr>
          <w:rFonts w:cs="Arial"/>
          <w:sz w:val="24"/>
          <w:szCs w:val="22"/>
        </w:rPr>
      </w:pPr>
    </w:p>
    <w:p w:rsidR="0040768D" w:rsidRDefault="0040768D" w:rsidP="002A7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 w:hanging="360"/>
        <w:rPr>
          <w:rFonts w:cs="Arial"/>
          <w:sz w:val="24"/>
          <w:szCs w:val="22"/>
        </w:rPr>
      </w:pPr>
    </w:p>
    <w:p w:rsidR="0040768D" w:rsidRPr="004905E3" w:rsidRDefault="0040768D" w:rsidP="002A7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 w:hanging="360"/>
        <w:rPr>
          <w:rFonts w:cs="Arial"/>
          <w:sz w:val="24"/>
          <w:szCs w:val="22"/>
        </w:rPr>
      </w:pPr>
    </w:p>
    <w:p w:rsidR="00FD38BF" w:rsidRPr="00432DD2" w:rsidRDefault="00403906" w:rsidP="000B3C16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360" w:right="360"/>
        <w:rPr>
          <w:rFonts w:cs="Arial"/>
          <w:sz w:val="24"/>
          <w:szCs w:val="22"/>
        </w:rPr>
      </w:pPr>
      <w:r w:rsidRPr="00432DD2">
        <w:rPr>
          <w:rFonts w:cs="Arial"/>
          <w:sz w:val="24"/>
          <w:szCs w:val="22"/>
        </w:rPr>
        <w:t xml:space="preserve">Do you think that the amount of time spent in </w:t>
      </w:r>
      <w:r w:rsidR="00FC2AAA" w:rsidRPr="00432DD2">
        <w:rPr>
          <w:rFonts w:cs="Arial"/>
          <w:sz w:val="24"/>
          <w:szCs w:val="22"/>
        </w:rPr>
        <w:t xml:space="preserve">each </w:t>
      </w:r>
      <w:r w:rsidR="00D45E1F" w:rsidRPr="00432DD2">
        <w:rPr>
          <w:rFonts w:cs="Arial"/>
          <w:sz w:val="24"/>
          <w:szCs w:val="22"/>
        </w:rPr>
        <w:t>Phase of Inquiry</w:t>
      </w:r>
      <w:r w:rsidRPr="00432DD2">
        <w:rPr>
          <w:rFonts w:cs="Arial"/>
          <w:sz w:val="24"/>
          <w:szCs w:val="22"/>
        </w:rPr>
        <w:t xml:space="preserve"> </w:t>
      </w:r>
      <w:r w:rsidR="00223C68" w:rsidRPr="00432DD2">
        <w:rPr>
          <w:rFonts w:cs="Arial"/>
          <w:sz w:val="24"/>
          <w:szCs w:val="22"/>
        </w:rPr>
        <w:t xml:space="preserve">would be </w:t>
      </w:r>
      <w:r w:rsidRPr="00432DD2">
        <w:rPr>
          <w:rFonts w:cs="Arial"/>
          <w:sz w:val="24"/>
          <w:szCs w:val="22"/>
        </w:rPr>
        <w:t xml:space="preserve">the same </w:t>
      </w:r>
      <w:r w:rsidR="00223C68" w:rsidRPr="00432DD2">
        <w:rPr>
          <w:rFonts w:cs="Arial"/>
          <w:sz w:val="24"/>
          <w:szCs w:val="22"/>
        </w:rPr>
        <w:t xml:space="preserve">if you did a </w:t>
      </w:r>
      <w:r w:rsidRPr="00432DD2">
        <w:rPr>
          <w:rFonts w:cs="Arial"/>
          <w:sz w:val="24"/>
          <w:szCs w:val="22"/>
        </w:rPr>
        <w:t>different activit</w:t>
      </w:r>
      <w:r w:rsidR="00223C68" w:rsidRPr="00432DD2">
        <w:rPr>
          <w:rFonts w:cs="Arial"/>
          <w:sz w:val="24"/>
          <w:szCs w:val="22"/>
        </w:rPr>
        <w:t>y</w:t>
      </w:r>
      <w:r w:rsidRPr="00432DD2">
        <w:rPr>
          <w:rFonts w:cs="Arial"/>
          <w:sz w:val="24"/>
          <w:szCs w:val="22"/>
        </w:rPr>
        <w:t>?</w:t>
      </w:r>
      <w:r w:rsidR="00223C68" w:rsidRPr="00432DD2">
        <w:rPr>
          <w:rFonts w:cs="Arial"/>
          <w:sz w:val="24"/>
          <w:szCs w:val="22"/>
        </w:rPr>
        <w:t xml:space="preserve"> Why or why not?</w:t>
      </w:r>
    </w:p>
    <w:p w:rsidR="00432DD2" w:rsidRDefault="00432DD2" w:rsidP="002A7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 w:hanging="360"/>
        <w:rPr>
          <w:rFonts w:cs="Arial"/>
          <w:sz w:val="24"/>
          <w:szCs w:val="22"/>
        </w:rPr>
      </w:pPr>
    </w:p>
    <w:p w:rsidR="005D1A18" w:rsidRDefault="005D1A18" w:rsidP="002A7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 w:hanging="360"/>
        <w:rPr>
          <w:rFonts w:cs="Arial"/>
          <w:sz w:val="24"/>
          <w:szCs w:val="22"/>
        </w:rPr>
      </w:pPr>
    </w:p>
    <w:p w:rsidR="005D1A18" w:rsidRDefault="005D1A18" w:rsidP="002A7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 w:hanging="360"/>
        <w:rPr>
          <w:rFonts w:cs="Arial"/>
          <w:sz w:val="24"/>
          <w:szCs w:val="22"/>
        </w:rPr>
      </w:pPr>
    </w:p>
    <w:p w:rsidR="005D1A18" w:rsidRDefault="005D1A18" w:rsidP="000B3C16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360" w:right="360"/>
        <w:rPr>
          <w:rFonts w:cs="Arial"/>
          <w:sz w:val="24"/>
          <w:szCs w:val="22"/>
        </w:rPr>
      </w:pPr>
      <w:r w:rsidRPr="00432DD2">
        <w:rPr>
          <w:rFonts w:cs="Arial"/>
          <w:sz w:val="24"/>
          <w:szCs w:val="22"/>
        </w:rPr>
        <w:t xml:space="preserve">In general, how </w:t>
      </w:r>
      <w:r>
        <w:rPr>
          <w:rFonts w:cs="Arial"/>
          <w:sz w:val="24"/>
          <w:szCs w:val="22"/>
        </w:rPr>
        <w:t xml:space="preserve">do you think </w:t>
      </w:r>
      <w:r w:rsidRPr="00432DD2">
        <w:rPr>
          <w:rFonts w:cs="Arial"/>
          <w:sz w:val="24"/>
          <w:szCs w:val="22"/>
        </w:rPr>
        <w:t xml:space="preserve">your physical steps </w:t>
      </w:r>
      <w:r>
        <w:rPr>
          <w:rFonts w:cs="Arial"/>
          <w:sz w:val="24"/>
          <w:szCs w:val="22"/>
        </w:rPr>
        <w:t xml:space="preserve">(actions) </w:t>
      </w:r>
      <w:r w:rsidRPr="00432DD2">
        <w:rPr>
          <w:rFonts w:cs="Arial"/>
          <w:sz w:val="24"/>
          <w:szCs w:val="22"/>
        </w:rPr>
        <w:t>related to your thinking steps</w:t>
      </w:r>
      <w:r>
        <w:rPr>
          <w:rFonts w:cs="Arial"/>
          <w:sz w:val="24"/>
          <w:szCs w:val="22"/>
        </w:rPr>
        <w:t xml:space="preserve"> (thoughts) and talking steps (communication)</w:t>
      </w:r>
      <w:r w:rsidRPr="00432DD2">
        <w:rPr>
          <w:rFonts w:cs="Arial"/>
          <w:sz w:val="24"/>
          <w:szCs w:val="22"/>
        </w:rPr>
        <w:t>?</w:t>
      </w:r>
    </w:p>
    <w:p w:rsidR="005D1A18" w:rsidRDefault="005D1A18" w:rsidP="005D1A1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/>
        <w:rPr>
          <w:rFonts w:cs="Arial"/>
          <w:sz w:val="24"/>
          <w:szCs w:val="22"/>
        </w:rPr>
      </w:pPr>
    </w:p>
    <w:p w:rsidR="005D1A18" w:rsidRDefault="005D1A18" w:rsidP="005D1A1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/>
        <w:rPr>
          <w:rFonts w:cs="Arial"/>
          <w:sz w:val="24"/>
          <w:szCs w:val="22"/>
        </w:rPr>
      </w:pPr>
    </w:p>
    <w:p w:rsidR="00842AE5" w:rsidRDefault="00842AE5" w:rsidP="005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360"/>
        <w:rPr>
          <w:rFonts w:cs="Arial"/>
          <w:sz w:val="24"/>
          <w:szCs w:val="22"/>
        </w:rPr>
      </w:pPr>
    </w:p>
    <w:p w:rsidR="00D45E1F" w:rsidRPr="00432DD2" w:rsidRDefault="0040768D" w:rsidP="000B3C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360" w:right="360" w:hanging="360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br w:type="page"/>
      </w:r>
      <w:r w:rsidR="00432DD2">
        <w:rPr>
          <w:rFonts w:cs="Arial"/>
          <w:b/>
          <w:sz w:val="24"/>
          <w:szCs w:val="22"/>
        </w:rPr>
        <w:t xml:space="preserve">Parts A &amp; D. </w:t>
      </w:r>
      <w:r w:rsidR="00D45E1F" w:rsidRPr="00D45E1F">
        <w:rPr>
          <w:rFonts w:cs="Arial"/>
          <w:b/>
          <w:sz w:val="24"/>
          <w:szCs w:val="22"/>
        </w:rPr>
        <w:t>Modes of Inquiry</w:t>
      </w:r>
    </w:p>
    <w:p w:rsidR="00432DD2" w:rsidRPr="00432DD2" w:rsidRDefault="00D45E1F" w:rsidP="000B3C16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360" w:right="360"/>
        <w:rPr>
          <w:rFonts w:cs="Arial"/>
          <w:sz w:val="24"/>
          <w:szCs w:val="22"/>
        </w:rPr>
      </w:pPr>
      <w:r w:rsidRPr="00432DD2">
        <w:rPr>
          <w:rFonts w:cs="Arial"/>
          <w:sz w:val="24"/>
          <w:szCs w:val="22"/>
        </w:rPr>
        <w:t xml:space="preserve">How many </w:t>
      </w:r>
      <w:r w:rsidR="00082F7A">
        <w:rPr>
          <w:rFonts w:cs="Arial"/>
          <w:sz w:val="24"/>
          <w:szCs w:val="22"/>
        </w:rPr>
        <w:t>Modes of Inquiry</w:t>
      </w:r>
      <w:r w:rsidR="00844C66">
        <w:rPr>
          <w:rFonts w:cs="Arial"/>
          <w:sz w:val="24"/>
          <w:szCs w:val="22"/>
        </w:rPr>
        <w:t xml:space="preserve"> </w:t>
      </w:r>
      <w:r w:rsidRPr="00432DD2">
        <w:rPr>
          <w:rFonts w:cs="Arial"/>
          <w:sz w:val="24"/>
          <w:szCs w:val="22"/>
        </w:rPr>
        <w:t xml:space="preserve">categories did your steps fall into? </w:t>
      </w:r>
      <w:r w:rsidR="0040768D">
        <w:rPr>
          <w:rFonts w:cs="Arial"/>
          <w:sz w:val="24"/>
          <w:szCs w:val="22"/>
        </w:rPr>
        <w:t xml:space="preserve">List all of the modes you did in your activity. </w:t>
      </w:r>
    </w:p>
    <w:p w:rsidR="00432DD2" w:rsidRDefault="00432DD2" w:rsidP="00432D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360"/>
        <w:rPr>
          <w:rFonts w:cs="Arial"/>
          <w:sz w:val="24"/>
          <w:szCs w:val="22"/>
        </w:rPr>
      </w:pPr>
    </w:p>
    <w:p w:rsidR="00D45E1F" w:rsidRDefault="00D45E1F" w:rsidP="00432D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360"/>
        <w:rPr>
          <w:rFonts w:cs="Arial"/>
          <w:sz w:val="24"/>
          <w:szCs w:val="22"/>
        </w:rPr>
      </w:pPr>
    </w:p>
    <w:p w:rsidR="0040768D" w:rsidRDefault="0040768D" w:rsidP="00432D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360"/>
        <w:rPr>
          <w:rFonts w:cs="Arial"/>
          <w:sz w:val="24"/>
          <w:szCs w:val="22"/>
        </w:rPr>
      </w:pPr>
    </w:p>
    <w:p w:rsidR="0040768D" w:rsidRDefault="0040768D" w:rsidP="00432D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360"/>
        <w:rPr>
          <w:rFonts w:cs="Arial"/>
          <w:sz w:val="24"/>
          <w:szCs w:val="22"/>
        </w:rPr>
      </w:pPr>
    </w:p>
    <w:p w:rsidR="0040768D" w:rsidRDefault="0040768D" w:rsidP="00432D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360"/>
        <w:rPr>
          <w:rFonts w:cs="Arial"/>
          <w:sz w:val="24"/>
          <w:szCs w:val="22"/>
        </w:rPr>
      </w:pPr>
    </w:p>
    <w:p w:rsidR="0040768D" w:rsidRDefault="0040768D" w:rsidP="00432D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360"/>
        <w:rPr>
          <w:rFonts w:cs="Arial"/>
          <w:sz w:val="24"/>
          <w:szCs w:val="22"/>
        </w:rPr>
      </w:pPr>
    </w:p>
    <w:p w:rsidR="0040768D" w:rsidRPr="004905E3" w:rsidRDefault="0040768D" w:rsidP="00432D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360"/>
        <w:rPr>
          <w:rFonts w:cs="Arial"/>
          <w:sz w:val="24"/>
          <w:szCs w:val="22"/>
        </w:rPr>
      </w:pPr>
    </w:p>
    <w:p w:rsidR="00D45E1F" w:rsidRPr="00FA034D" w:rsidRDefault="00D45E1F" w:rsidP="000B3C16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360" w:right="360"/>
        <w:rPr>
          <w:rFonts w:cs="Arial"/>
          <w:sz w:val="24"/>
          <w:szCs w:val="22"/>
        </w:rPr>
      </w:pPr>
      <w:r w:rsidRPr="00FA034D">
        <w:rPr>
          <w:rFonts w:cs="Arial"/>
          <w:sz w:val="24"/>
          <w:szCs w:val="22"/>
        </w:rPr>
        <w:t xml:space="preserve">Did each </w:t>
      </w:r>
      <w:r w:rsidR="002A75B8" w:rsidRPr="00FA034D">
        <w:rPr>
          <w:rFonts w:cs="Arial"/>
          <w:sz w:val="24"/>
          <w:szCs w:val="22"/>
        </w:rPr>
        <w:t>Mode</w:t>
      </w:r>
      <w:r w:rsidRPr="00FA034D">
        <w:rPr>
          <w:rFonts w:cs="Arial"/>
          <w:sz w:val="24"/>
          <w:szCs w:val="22"/>
        </w:rPr>
        <w:t xml:space="preserve"> of Inquiry happen at the same time throughout the activity? For example, did you do all of the “</w:t>
      </w:r>
      <w:r w:rsidR="002A75B8" w:rsidRPr="00FA034D">
        <w:rPr>
          <w:rFonts w:cs="Arial"/>
          <w:sz w:val="24"/>
          <w:szCs w:val="22"/>
        </w:rPr>
        <w:t>curiosity</w:t>
      </w:r>
      <w:r w:rsidRPr="00FA034D">
        <w:rPr>
          <w:rFonts w:cs="Arial"/>
          <w:sz w:val="24"/>
          <w:szCs w:val="22"/>
        </w:rPr>
        <w:t>” steps at once</w:t>
      </w:r>
      <w:r w:rsidR="002A75B8" w:rsidRPr="00FA034D">
        <w:rPr>
          <w:rFonts w:cs="Arial"/>
          <w:sz w:val="24"/>
          <w:szCs w:val="22"/>
        </w:rPr>
        <w:t>, or were you in the “curiosity” mode</w:t>
      </w:r>
      <w:r w:rsidRPr="00FA034D">
        <w:rPr>
          <w:rFonts w:cs="Arial"/>
          <w:sz w:val="24"/>
          <w:szCs w:val="22"/>
        </w:rPr>
        <w:t xml:space="preserve"> throughout the activity?</w:t>
      </w:r>
    </w:p>
    <w:p w:rsidR="00432DD2" w:rsidRDefault="00432DD2" w:rsidP="002A7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 w:hanging="360"/>
        <w:rPr>
          <w:rFonts w:cs="Arial"/>
          <w:sz w:val="24"/>
          <w:szCs w:val="22"/>
        </w:rPr>
      </w:pPr>
    </w:p>
    <w:p w:rsidR="0040768D" w:rsidRDefault="0040768D" w:rsidP="002A7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 w:hanging="360"/>
        <w:rPr>
          <w:rFonts w:cs="Arial"/>
          <w:sz w:val="24"/>
          <w:szCs w:val="22"/>
        </w:rPr>
      </w:pPr>
    </w:p>
    <w:p w:rsidR="0040768D" w:rsidRDefault="0040768D" w:rsidP="002A7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 w:hanging="360"/>
        <w:rPr>
          <w:rFonts w:cs="Arial"/>
          <w:sz w:val="24"/>
          <w:szCs w:val="22"/>
        </w:rPr>
      </w:pPr>
    </w:p>
    <w:p w:rsidR="0040768D" w:rsidRDefault="0040768D" w:rsidP="002A7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 w:hanging="360"/>
        <w:rPr>
          <w:rFonts w:cs="Arial"/>
          <w:sz w:val="24"/>
          <w:szCs w:val="22"/>
        </w:rPr>
      </w:pPr>
    </w:p>
    <w:p w:rsidR="00D45E1F" w:rsidRDefault="00D45E1F" w:rsidP="002A7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 w:hanging="360"/>
        <w:rPr>
          <w:rFonts w:cs="Arial"/>
          <w:sz w:val="24"/>
          <w:szCs w:val="22"/>
        </w:rPr>
      </w:pPr>
    </w:p>
    <w:p w:rsidR="0040768D" w:rsidRPr="004905E3" w:rsidRDefault="0040768D" w:rsidP="002A7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 w:hanging="360"/>
        <w:rPr>
          <w:rFonts w:cs="Arial"/>
          <w:sz w:val="24"/>
          <w:szCs w:val="22"/>
        </w:rPr>
      </w:pPr>
    </w:p>
    <w:p w:rsidR="00D45E1F" w:rsidRPr="00FA034D" w:rsidRDefault="00D45E1F" w:rsidP="000B3C16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360" w:right="360"/>
        <w:rPr>
          <w:rFonts w:cs="Arial"/>
          <w:sz w:val="24"/>
          <w:szCs w:val="22"/>
        </w:rPr>
      </w:pPr>
      <w:r w:rsidRPr="00FA034D">
        <w:rPr>
          <w:rFonts w:cs="Arial"/>
          <w:sz w:val="24"/>
          <w:szCs w:val="22"/>
        </w:rPr>
        <w:t xml:space="preserve">Which </w:t>
      </w:r>
      <w:r w:rsidR="002A75B8" w:rsidRPr="00FA034D">
        <w:rPr>
          <w:rFonts w:cs="Arial"/>
          <w:sz w:val="24"/>
          <w:szCs w:val="22"/>
        </w:rPr>
        <w:t xml:space="preserve">Mode of Inquiry </w:t>
      </w:r>
      <w:r w:rsidR="00E20C19" w:rsidRPr="00FA034D">
        <w:rPr>
          <w:rFonts w:cs="Arial"/>
          <w:sz w:val="24"/>
          <w:szCs w:val="22"/>
        </w:rPr>
        <w:t xml:space="preserve">phase did you go to the most? </w:t>
      </w:r>
      <w:r w:rsidR="00432DD2" w:rsidRPr="00FA034D">
        <w:rPr>
          <w:rFonts w:cs="Arial"/>
          <w:sz w:val="24"/>
          <w:szCs w:val="22"/>
        </w:rPr>
        <w:t>Why</w:t>
      </w:r>
      <w:r w:rsidR="0040768D">
        <w:rPr>
          <w:rFonts w:cs="Arial"/>
          <w:sz w:val="24"/>
          <w:szCs w:val="22"/>
        </w:rPr>
        <w:t xml:space="preserve"> do you think you spent the most time in this mode</w:t>
      </w:r>
      <w:r w:rsidR="00432DD2" w:rsidRPr="00FA034D">
        <w:rPr>
          <w:rFonts w:cs="Arial"/>
          <w:sz w:val="24"/>
          <w:szCs w:val="22"/>
        </w:rPr>
        <w:t>?</w:t>
      </w:r>
    </w:p>
    <w:p w:rsidR="00432DD2" w:rsidRDefault="00432DD2" w:rsidP="002A7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 w:hanging="360"/>
        <w:rPr>
          <w:rFonts w:cs="Arial"/>
          <w:sz w:val="24"/>
          <w:szCs w:val="22"/>
        </w:rPr>
      </w:pPr>
    </w:p>
    <w:p w:rsidR="0040768D" w:rsidRDefault="0040768D" w:rsidP="002A7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 w:hanging="360"/>
        <w:rPr>
          <w:rFonts w:cs="Arial"/>
          <w:sz w:val="24"/>
          <w:szCs w:val="22"/>
        </w:rPr>
      </w:pPr>
    </w:p>
    <w:p w:rsidR="0040768D" w:rsidRDefault="0040768D" w:rsidP="002A7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 w:hanging="360"/>
        <w:rPr>
          <w:rFonts w:cs="Arial"/>
          <w:sz w:val="24"/>
          <w:szCs w:val="22"/>
        </w:rPr>
      </w:pPr>
    </w:p>
    <w:p w:rsidR="0040768D" w:rsidRDefault="0040768D" w:rsidP="002A7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 w:hanging="360"/>
        <w:rPr>
          <w:rFonts w:cs="Arial"/>
          <w:sz w:val="24"/>
          <w:szCs w:val="22"/>
        </w:rPr>
      </w:pPr>
    </w:p>
    <w:p w:rsidR="00D45E1F" w:rsidRDefault="00D45E1F" w:rsidP="002A7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 w:hanging="360"/>
        <w:rPr>
          <w:rFonts w:cs="Arial"/>
          <w:sz w:val="24"/>
          <w:szCs w:val="22"/>
        </w:rPr>
      </w:pPr>
    </w:p>
    <w:p w:rsidR="0040768D" w:rsidRDefault="0040768D" w:rsidP="002A7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 w:hanging="360"/>
        <w:rPr>
          <w:rFonts w:cs="Arial"/>
          <w:sz w:val="24"/>
          <w:szCs w:val="22"/>
        </w:rPr>
      </w:pPr>
    </w:p>
    <w:p w:rsidR="0040768D" w:rsidRPr="004905E3" w:rsidRDefault="0040768D" w:rsidP="002A7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 w:hanging="360"/>
        <w:rPr>
          <w:rFonts w:cs="Arial"/>
          <w:sz w:val="24"/>
          <w:szCs w:val="22"/>
        </w:rPr>
      </w:pPr>
    </w:p>
    <w:p w:rsidR="00D45E1F" w:rsidRPr="00FA034D" w:rsidRDefault="00D45E1F" w:rsidP="000B3C16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360" w:right="360"/>
        <w:rPr>
          <w:rFonts w:cs="Arial"/>
          <w:sz w:val="24"/>
          <w:szCs w:val="22"/>
        </w:rPr>
      </w:pPr>
      <w:r w:rsidRPr="00FA034D">
        <w:rPr>
          <w:rFonts w:cs="Arial"/>
          <w:sz w:val="24"/>
          <w:szCs w:val="22"/>
        </w:rPr>
        <w:t xml:space="preserve">Do you think </w:t>
      </w:r>
      <w:r w:rsidR="002A75B8" w:rsidRPr="00FA034D">
        <w:rPr>
          <w:rFonts w:cs="Arial"/>
          <w:sz w:val="24"/>
          <w:szCs w:val="22"/>
        </w:rPr>
        <w:t xml:space="preserve">a different activity would cover the same modes? </w:t>
      </w:r>
      <w:r w:rsidRPr="00FA034D">
        <w:rPr>
          <w:rFonts w:cs="Arial"/>
          <w:sz w:val="24"/>
          <w:szCs w:val="22"/>
        </w:rPr>
        <w:t>Why or why not?</w:t>
      </w:r>
    </w:p>
    <w:p w:rsidR="00432DD2" w:rsidRDefault="00432DD2" w:rsidP="00D45E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270" w:right="360" w:hanging="270"/>
        <w:rPr>
          <w:rFonts w:cs="Arial"/>
          <w:sz w:val="24"/>
          <w:szCs w:val="22"/>
        </w:rPr>
      </w:pPr>
    </w:p>
    <w:p w:rsidR="002A75B8" w:rsidRDefault="002A75B8" w:rsidP="00D45E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270" w:right="360" w:hanging="270"/>
        <w:rPr>
          <w:rFonts w:cs="Arial"/>
          <w:sz w:val="24"/>
          <w:szCs w:val="22"/>
        </w:rPr>
      </w:pPr>
    </w:p>
    <w:p w:rsidR="002A75B8" w:rsidRPr="002A75B8" w:rsidRDefault="00162663" w:rsidP="00D45E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270" w:right="360" w:hanging="270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br w:type="page"/>
      </w:r>
      <w:r w:rsidR="002A75B8" w:rsidRPr="002A75B8">
        <w:rPr>
          <w:rFonts w:cs="Arial"/>
          <w:b/>
          <w:sz w:val="24"/>
          <w:szCs w:val="22"/>
        </w:rPr>
        <w:t>Phases and Modes of Inquiry</w:t>
      </w:r>
    </w:p>
    <w:p w:rsidR="002A75B8" w:rsidRPr="00FA034D" w:rsidRDefault="00D45E1F" w:rsidP="000B3C16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360" w:right="360"/>
        <w:rPr>
          <w:rFonts w:cs="Arial"/>
          <w:bCs/>
          <w:color w:val="1A1A1A"/>
          <w:sz w:val="24"/>
          <w:szCs w:val="48"/>
        </w:rPr>
      </w:pPr>
      <w:r w:rsidRPr="00FA034D">
        <w:rPr>
          <w:rFonts w:cs="Arial"/>
          <w:bCs/>
          <w:color w:val="1A1A1A"/>
          <w:sz w:val="24"/>
          <w:szCs w:val="48"/>
        </w:rPr>
        <w:t xml:space="preserve">How do you think the phases and </w:t>
      </w:r>
      <w:r w:rsidR="00082F7A">
        <w:rPr>
          <w:rFonts w:cs="Arial"/>
          <w:bCs/>
          <w:color w:val="1A1A1A"/>
          <w:sz w:val="24"/>
          <w:szCs w:val="48"/>
        </w:rPr>
        <w:t>Modes of Inquiry</w:t>
      </w:r>
      <w:r w:rsidR="0040768D">
        <w:rPr>
          <w:rFonts w:cs="Arial"/>
          <w:bCs/>
          <w:color w:val="1A1A1A"/>
          <w:sz w:val="24"/>
          <w:szCs w:val="48"/>
        </w:rPr>
        <w:t xml:space="preserve"> </w:t>
      </w:r>
      <w:r w:rsidRPr="00FA034D">
        <w:rPr>
          <w:rFonts w:cs="Arial"/>
          <w:bCs/>
          <w:color w:val="1A1A1A"/>
          <w:sz w:val="24"/>
          <w:szCs w:val="48"/>
        </w:rPr>
        <w:t>refl</w:t>
      </w:r>
      <w:r w:rsidR="002A75B8" w:rsidRPr="00FA034D">
        <w:rPr>
          <w:rFonts w:cs="Arial"/>
          <w:bCs/>
          <w:color w:val="1A1A1A"/>
          <w:sz w:val="24"/>
          <w:szCs w:val="48"/>
        </w:rPr>
        <w:t xml:space="preserve">ect the </w:t>
      </w:r>
      <w:r w:rsidR="0040768D">
        <w:rPr>
          <w:rFonts w:cs="Arial"/>
          <w:bCs/>
          <w:color w:val="1A1A1A"/>
          <w:sz w:val="24"/>
          <w:szCs w:val="48"/>
        </w:rPr>
        <w:t xml:space="preserve">actions, </w:t>
      </w:r>
      <w:r w:rsidR="009055F4">
        <w:rPr>
          <w:rFonts w:cs="Arial"/>
          <w:bCs/>
          <w:color w:val="1A1A1A"/>
          <w:sz w:val="24"/>
          <w:szCs w:val="48"/>
        </w:rPr>
        <w:t>thoughts</w:t>
      </w:r>
      <w:r w:rsidR="0040768D">
        <w:rPr>
          <w:rFonts w:cs="Arial"/>
          <w:bCs/>
          <w:color w:val="1A1A1A"/>
          <w:sz w:val="24"/>
          <w:szCs w:val="48"/>
        </w:rPr>
        <w:t xml:space="preserve">, and </w:t>
      </w:r>
      <w:r w:rsidR="00BE2CC2">
        <w:rPr>
          <w:rFonts w:cs="Arial"/>
          <w:bCs/>
          <w:color w:val="1A1A1A"/>
          <w:sz w:val="24"/>
          <w:szCs w:val="48"/>
        </w:rPr>
        <w:t>communication</w:t>
      </w:r>
      <w:r w:rsidR="002A75B8" w:rsidRPr="00FA034D">
        <w:rPr>
          <w:rFonts w:cs="Arial"/>
          <w:bCs/>
          <w:color w:val="1A1A1A"/>
          <w:sz w:val="24"/>
          <w:szCs w:val="48"/>
        </w:rPr>
        <w:t xml:space="preserve"> of</w:t>
      </w:r>
      <w:r w:rsidRPr="00FA034D">
        <w:rPr>
          <w:rFonts w:cs="Arial"/>
          <w:bCs/>
          <w:color w:val="1A1A1A"/>
          <w:sz w:val="24"/>
          <w:szCs w:val="48"/>
        </w:rPr>
        <w:t xml:space="preserve"> </w:t>
      </w:r>
      <w:r w:rsidR="0040768D">
        <w:rPr>
          <w:rFonts w:cs="Arial"/>
          <w:bCs/>
          <w:color w:val="1A1A1A"/>
          <w:sz w:val="24"/>
          <w:szCs w:val="48"/>
        </w:rPr>
        <w:t xml:space="preserve">professional </w:t>
      </w:r>
      <w:r w:rsidRPr="00FA034D">
        <w:rPr>
          <w:rFonts w:cs="Arial"/>
          <w:bCs/>
          <w:color w:val="1A1A1A"/>
          <w:sz w:val="24"/>
          <w:szCs w:val="48"/>
        </w:rPr>
        <w:t xml:space="preserve">scientists? </w:t>
      </w:r>
    </w:p>
    <w:p w:rsidR="00FA034D" w:rsidRDefault="00FA034D" w:rsidP="002A7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 w:hanging="360"/>
        <w:rPr>
          <w:rFonts w:cs="Arial"/>
          <w:bCs/>
          <w:color w:val="1A1A1A"/>
          <w:sz w:val="24"/>
          <w:szCs w:val="48"/>
        </w:rPr>
      </w:pPr>
    </w:p>
    <w:p w:rsidR="00FA034D" w:rsidRDefault="00FA034D" w:rsidP="002A7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 w:hanging="360"/>
        <w:rPr>
          <w:rFonts w:cs="Arial"/>
          <w:bCs/>
          <w:color w:val="1A1A1A"/>
          <w:sz w:val="24"/>
          <w:szCs w:val="48"/>
        </w:rPr>
      </w:pPr>
    </w:p>
    <w:p w:rsidR="00FA034D" w:rsidRDefault="00FA034D" w:rsidP="002A7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 w:hanging="360"/>
        <w:rPr>
          <w:rFonts w:cs="Arial"/>
          <w:bCs/>
          <w:color w:val="1A1A1A"/>
          <w:sz w:val="24"/>
          <w:szCs w:val="48"/>
        </w:rPr>
      </w:pPr>
    </w:p>
    <w:p w:rsidR="002A75B8" w:rsidRDefault="002A75B8" w:rsidP="002A7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 w:hanging="360"/>
        <w:rPr>
          <w:rFonts w:cs="Arial"/>
          <w:bCs/>
          <w:color w:val="1A1A1A"/>
          <w:sz w:val="24"/>
          <w:szCs w:val="48"/>
        </w:rPr>
      </w:pPr>
    </w:p>
    <w:p w:rsidR="0040768D" w:rsidRDefault="002A75B8" w:rsidP="000B3C16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360" w:right="360"/>
        <w:rPr>
          <w:rFonts w:cs="Arial"/>
          <w:bCs/>
          <w:color w:val="1A1A1A"/>
          <w:sz w:val="24"/>
          <w:szCs w:val="48"/>
        </w:rPr>
      </w:pPr>
      <w:r w:rsidRPr="00FA034D">
        <w:rPr>
          <w:rFonts w:cs="Arial"/>
          <w:bCs/>
          <w:color w:val="1A1A1A"/>
          <w:sz w:val="24"/>
          <w:szCs w:val="48"/>
        </w:rPr>
        <w:t>Compare y</w:t>
      </w:r>
      <w:r w:rsidR="00FA034D">
        <w:rPr>
          <w:rFonts w:cs="Arial"/>
          <w:bCs/>
          <w:color w:val="1A1A1A"/>
          <w:sz w:val="24"/>
          <w:szCs w:val="48"/>
        </w:rPr>
        <w:t>our Table 1.1 to a classmate who</w:t>
      </w:r>
      <w:r w:rsidRPr="00FA034D">
        <w:rPr>
          <w:rFonts w:cs="Arial"/>
          <w:bCs/>
          <w:color w:val="1A1A1A"/>
          <w:sz w:val="24"/>
          <w:szCs w:val="48"/>
        </w:rPr>
        <w:t xml:space="preserve"> did the same activity. </w:t>
      </w:r>
    </w:p>
    <w:p w:rsidR="0040768D" w:rsidRDefault="002A75B8" w:rsidP="0040768D">
      <w:pPr>
        <w:pStyle w:val="ListParagraph"/>
        <w:widowControl w:val="0"/>
        <w:numPr>
          <w:ilvl w:val="1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360"/>
        <w:rPr>
          <w:rFonts w:cs="Arial"/>
          <w:bCs/>
          <w:color w:val="1A1A1A"/>
          <w:sz w:val="24"/>
          <w:szCs w:val="48"/>
        </w:rPr>
      </w:pPr>
      <w:r w:rsidRPr="00FA034D">
        <w:rPr>
          <w:rFonts w:cs="Arial"/>
          <w:bCs/>
          <w:color w:val="1A1A1A"/>
          <w:sz w:val="24"/>
          <w:szCs w:val="48"/>
        </w:rPr>
        <w:t xml:space="preserve">How similar are your </w:t>
      </w:r>
      <w:r w:rsidR="00844C66">
        <w:rPr>
          <w:rFonts w:cs="Arial"/>
          <w:bCs/>
          <w:color w:val="1A1A1A"/>
          <w:sz w:val="24"/>
          <w:szCs w:val="48"/>
        </w:rPr>
        <w:t xml:space="preserve">phases of inquiry </w:t>
      </w:r>
      <w:r w:rsidRPr="00FA034D">
        <w:rPr>
          <w:rFonts w:cs="Arial"/>
          <w:bCs/>
          <w:color w:val="1A1A1A"/>
          <w:sz w:val="24"/>
          <w:szCs w:val="48"/>
        </w:rPr>
        <w:t xml:space="preserve">and </w:t>
      </w:r>
      <w:r w:rsidR="00082F7A">
        <w:rPr>
          <w:rFonts w:cs="Arial"/>
          <w:bCs/>
          <w:color w:val="1A1A1A"/>
          <w:sz w:val="24"/>
          <w:szCs w:val="48"/>
        </w:rPr>
        <w:t>Modes of Inquiry</w:t>
      </w:r>
      <w:r w:rsidR="00844C66">
        <w:rPr>
          <w:rFonts w:cs="Arial"/>
          <w:bCs/>
          <w:color w:val="1A1A1A"/>
          <w:sz w:val="24"/>
          <w:szCs w:val="48"/>
        </w:rPr>
        <w:t xml:space="preserve"> </w:t>
      </w:r>
      <w:r w:rsidR="0040768D">
        <w:rPr>
          <w:rFonts w:cs="Arial"/>
          <w:bCs/>
          <w:color w:val="1A1A1A"/>
          <w:sz w:val="24"/>
          <w:szCs w:val="48"/>
        </w:rPr>
        <w:t>categories</w:t>
      </w:r>
      <w:r w:rsidRPr="00FA034D">
        <w:rPr>
          <w:rFonts w:cs="Arial"/>
          <w:bCs/>
          <w:color w:val="1A1A1A"/>
          <w:sz w:val="24"/>
          <w:szCs w:val="48"/>
        </w:rPr>
        <w:t xml:space="preserve">? </w:t>
      </w:r>
    </w:p>
    <w:p w:rsidR="0040768D" w:rsidRDefault="0040768D" w:rsidP="004076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/>
        <w:rPr>
          <w:rFonts w:cs="Arial"/>
          <w:bCs/>
          <w:color w:val="1A1A1A"/>
          <w:sz w:val="24"/>
          <w:szCs w:val="48"/>
        </w:rPr>
      </w:pPr>
    </w:p>
    <w:p w:rsidR="0040768D" w:rsidRDefault="0040768D" w:rsidP="004076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/>
        <w:rPr>
          <w:rFonts w:cs="Arial"/>
          <w:bCs/>
          <w:color w:val="1A1A1A"/>
          <w:sz w:val="24"/>
          <w:szCs w:val="48"/>
        </w:rPr>
      </w:pPr>
    </w:p>
    <w:p w:rsidR="0040768D" w:rsidRDefault="0040768D" w:rsidP="004076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/>
        <w:rPr>
          <w:rFonts w:cs="Arial"/>
          <w:bCs/>
          <w:color w:val="1A1A1A"/>
          <w:sz w:val="24"/>
          <w:szCs w:val="48"/>
        </w:rPr>
      </w:pPr>
    </w:p>
    <w:p w:rsidR="00844C66" w:rsidRDefault="00844C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/>
        <w:rPr>
          <w:rFonts w:cs="Arial"/>
          <w:bCs/>
          <w:color w:val="1A1A1A"/>
          <w:sz w:val="24"/>
          <w:szCs w:val="48"/>
        </w:rPr>
      </w:pPr>
    </w:p>
    <w:p w:rsidR="002A75B8" w:rsidRPr="00FA034D" w:rsidRDefault="002A75B8" w:rsidP="0040768D">
      <w:pPr>
        <w:pStyle w:val="ListParagraph"/>
        <w:widowControl w:val="0"/>
        <w:numPr>
          <w:ilvl w:val="1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right="360"/>
        <w:rPr>
          <w:rFonts w:cs="Arial"/>
          <w:bCs/>
          <w:color w:val="1A1A1A"/>
          <w:sz w:val="24"/>
          <w:szCs w:val="48"/>
        </w:rPr>
      </w:pPr>
      <w:r w:rsidRPr="00FA034D">
        <w:rPr>
          <w:rFonts w:cs="Arial"/>
          <w:bCs/>
          <w:color w:val="1A1A1A"/>
          <w:sz w:val="24"/>
          <w:szCs w:val="48"/>
        </w:rPr>
        <w:t xml:space="preserve">What </w:t>
      </w:r>
      <w:r w:rsidR="0040768D">
        <w:rPr>
          <w:rFonts w:cs="Arial"/>
          <w:bCs/>
          <w:color w:val="1A1A1A"/>
          <w:sz w:val="24"/>
          <w:szCs w:val="48"/>
        </w:rPr>
        <w:t xml:space="preserve">do you think </w:t>
      </w:r>
      <w:r w:rsidRPr="00FA034D">
        <w:rPr>
          <w:rFonts w:cs="Arial"/>
          <w:bCs/>
          <w:color w:val="1A1A1A"/>
          <w:sz w:val="24"/>
          <w:szCs w:val="48"/>
        </w:rPr>
        <w:t xml:space="preserve">this </w:t>
      </w:r>
      <w:r w:rsidR="00FA034D">
        <w:rPr>
          <w:rFonts w:cs="Arial"/>
          <w:bCs/>
          <w:color w:val="1A1A1A"/>
          <w:sz w:val="24"/>
          <w:szCs w:val="48"/>
        </w:rPr>
        <w:t>show</w:t>
      </w:r>
      <w:r w:rsidR="0040768D">
        <w:rPr>
          <w:rFonts w:cs="Arial"/>
          <w:bCs/>
          <w:color w:val="1A1A1A"/>
          <w:sz w:val="24"/>
          <w:szCs w:val="48"/>
        </w:rPr>
        <w:t>s</w:t>
      </w:r>
      <w:r w:rsidRPr="00FA034D">
        <w:rPr>
          <w:rFonts w:cs="Arial"/>
          <w:bCs/>
          <w:color w:val="1A1A1A"/>
          <w:sz w:val="24"/>
          <w:szCs w:val="48"/>
        </w:rPr>
        <w:t xml:space="preserve"> about </w:t>
      </w:r>
      <w:r w:rsidR="00FA034D">
        <w:rPr>
          <w:rFonts w:cs="Arial"/>
          <w:bCs/>
          <w:color w:val="1A1A1A"/>
          <w:sz w:val="24"/>
          <w:szCs w:val="48"/>
        </w:rPr>
        <w:t xml:space="preserve">the similarities and differences of </w:t>
      </w:r>
      <w:r w:rsidRPr="00FA034D">
        <w:rPr>
          <w:rFonts w:cs="Arial"/>
          <w:bCs/>
          <w:color w:val="1A1A1A"/>
          <w:sz w:val="24"/>
          <w:szCs w:val="48"/>
        </w:rPr>
        <w:t>your thought processes?</w:t>
      </w:r>
    </w:p>
    <w:p w:rsidR="00FA034D" w:rsidRDefault="00FA034D" w:rsidP="002A7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 w:hanging="360"/>
        <w:rPr>
          <w:rFonts w:cs="Arial"/>
          <w:bCs/>
          <w:color w:val="1A1A1A"/>
          <w:sz w:val="24"/>
          <w:szCs w:val="48"/>
        </w:rPr>
      </w:pPr>
    </w:p>
    <w:p w:rsidR="00FA034D" w:rsidRDefault="00FA034D" w:rsidP="002A7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 w:hanging="360"/>
        <w:rPr>
          <w:rFonts w:cs="Arial"/>
          <w:bCs/>
          <w:color w:val="1A1A1A"/>
          <w:sz w:val="24"/>
          <w:szCs w:val="48"/>
        </w:rPr>
      </w:pPr>
    </w:p>
    <w:p w:rsidR="00FA034D" w:rsidRDefault="00FA034D" w:rsidP="002A7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 w:hanging="360"/>
        <w:rPr>
          <w:rFonts w:cs="Arial"/>
          <w:bCs/>
          <w:color w:val="1A1A1A"/>
          <w:sz w:val="24"/>
          <w:szCs w:val="48"/>
        </w:rPr>
      </w:pPr>
    </w:p>
    <w:p w:rsidR="002A75B8" w:rsidRDefault="002A75B8" w:rsidP="002A7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450" w:right="360" w:hanging="360"/>
        <w:rPr>
          <w:rFonts w:cs="Arial"/>
          <w:bCs/>
          <w:color w:val="1A1A1A"/>
          <w:sz w:val="24"/>
          <w:szCs w:val="48"/>
        </w:rPr>
      </w:pPr>
    </w:p>
    <w:p w:rsidR="00D45E1F" w:rsidRPr="00FA034D" w:rsidRDefault="002A75B8" w:rsidP="000B3C16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00"/>
        </w:tabs>
        <w:autoSpaceDE w:val="0"/>
        <w:autoSpaceDN w:val="0"/>
        <w:adjustRightInd w:val="0"/>
        <w:ind w:left="360" w:right="360"/>
        <w:rPr>
          <w:rFonts w:cs="Arial"/>
          <w:sz w:val="24"/>
          <w:szCs w:val="22"/>
        </w:rPr>
      </w:pPr>
      <w:r w:rsidRPr="00FA034D">
        <w:rPr>
          <w:rFonts w:cs="Arial"/>
          <w:bCs/>
          <w:color w:val="1A1A1A"/>
          <w:sz w:val="24"/>
          <w:szCs w:val="48"/>
        </w:rPr>
        <w:t>Did you ever assign</w:t>
      </w:r>
      <w:r w:rsidR="00FA034D">
        <w:rPr>
          <w:rFonts w:cs="Arial"/>
          <w:bCs/>
          <w:color w:val="1A1A1A"/>
          <w:sz w:val="24"/>
          <w:szCs w:val="48"/>
        </w:rPr>
        <w:t xml:space="preserve"> (or want to assign)</w:t>
      </w:r>
      <w:r w:rsidRPr="00FA034D">
        <w:rPr>
          <w:rFonts w:cs="Arial"/>
          <w:bCs/>
          <w:color w:val="1A1A1A"/>
          <w:sz w:val="24"/>
          <w:szCs w:val="48"/>
        </w:rPr>
        <w:t xml:space="preserve"> more than one </w:t>
      </w:r>
      <w:r w:rsidR="0040768D">
        <w:rPr>
          <w:rFonts w:cs="Arial"/>
          <w:bCs/>
          <w:color w:val="1A1A1A"/>
          <w:sz w:val="24"/>
          <w:szCs w:val="48"/>
        </w:rPr>
        <w:t>p</w:t>
      </w:r>
      <w:r w:rsidRPr="00FA034D">
        <w:rPr>
          <w:rFonts w:cs="Arial"/>
          <w:bCs/>
          <w:color w:val="1A1A1A"/>
          <w:sz w:val="24"/>
          <w:szCs w:val="48"/>
        </w:rPr>
        <w:t xml:space="preserve">hase or </w:t>
      </w:r>
      <w:r w:rsidR="0040768D">
        <w:rPr>
          <w:rFonts w:cs="Arial"/>
          <w:bCs/>
          <w:color w:val="1A1A1A"/>
          <w:sz w:val="24"/>
          <w:szCs w:val="48"/>
        </w:rPr>
        <w:t>m</w:t>
      </w:r>
      <w:r w:rsidRPr="00FA034D">
        <w:rPr>
          <w:rFonts w:cs="Arial"/>
          <w:bCs/>
          <w:color w:val="1A1A1A"/>
          <w:sz w:val="24"/>
          <w:szCs w:val="48"/>
        </w:rPr>
        <w:t>ode to a step? Why or why not?</w:t>
      </w:r>
    </w:p>
    <w:p w:rsidR="00FA034D" w:rsidRDefault="00FA034D" w:rsidP="00307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Cs/>
          <w:color w:val="1A1A1A"/>
          <w:sz w:val="24"/>
          <w:szCs w:val="48"/>
        </w:rPr>
      </w:pPr>
    </w:p>
    <w:p w:rsidR="00FA034D" w:rsidRDefault="00FA034D" w:rsidP="00307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Cs/>
          <w:color w:val="1A1A1A"/>
          <w:sz w:val="24"/>
          <w:szCs w:val="48"/>
        </w:rPr>
      </w:pPr>
    </w:p>
    <w:p w:rsidR="0040768D" w:rsidRDefault="0040768D" w:rsidP="00307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Cs/>
          <w:color w:val="1A1A1A"/>
          <w:sz w:val="24"/>
          <w:szCs w:val="48"/>
        </w:rPr>
      </w:pPr>
    </w:p>
    <w:p w:rsidR="00FA034D" w:rsidRDefault="00FA034D" w:rsidP="00307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Cs/>
          <w:color w:val="1A1A1A"/>
          <w:sz w:val="24"/>
          <w:szCs w:val="48"/>
        </w:rPr>
      </w:pPr>
    </w:p>
    <w:p w:rsidR="00491606" w:rsidRDefault="00491606" w:rsidP="00307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Cs/>
          <w:color w:val="1A1A1A"/>
          <w:sz w:val="24"/>
          <w:szCs w:val="48"/>
        </w:rPr>
      </w:pPr>
    </w:p>
    <w:p w:rsidR="005148B7" w:rsidRPr="00FA034D" w:rsidRDefault="005148B7" w:rsidP="000B3C16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Arial"/>
          <w:bCs/>
          <w:color w:val="1A1A1A"/>
          <w:sz w:val="24"/>
          <w:szCs w:val="48"/>
        </w:rPr>
      </w:pPr>
      <w:r w:rsidRPr="00FA034D">
        <w:rPr>
          <w:rFonts w:cs="Arial"/>
          <w:bCs/>
          <w:color w:val="1A1A1A"/>
          <w:sz w:val="24"/>
          <w:szCs w:val="48"/>
        </w:rPr>
        <w:t>Read the paragra</w:t>
      </w:r>
      <w:r w:rsidR="003E0855" w:rsidRPr="00FA034D">
        <w:rPr>
          <w:rFonts w:cs="Arial"/>
          <w:bCs/>
          <w:color w:val="1A1A1A"/>
          <w:sz w:val="24"/>
          <w:szCs w:val="48"/>
        </w:rPr>
        <w:t>p</w:t>
      </w:r>
      <w:r w:rsidRPr="00FA034D">
        <w:rPr>
          <w:rFonts w:cs="Arial"/>
          <w:bCs/>
          <w:color w:val="1A1A1A"/>
          <w:sz w:val="24"/>
          <w:szCs w:val="48"/>
        </w:rPr>
        <w:t xml:space="preserve">h and then </w:t>
      </w:r>
      <w:r w:rsidR="00852703">
        <w:rPr>
          <w:rFonts w:cs="Arial"/>
          <w:bCs/>
          <w:color w:val="1A1A1A"/>
          <w:sz w:val="24"/>
          <w:szCs w:val="48"/>
        </w:rPr>
        <w:t>respond to the writing prompt</w:t>
      </w:r>
      <w:r w:rsidRPr="00FA034D">
        <w:rPr>
          <w:rFonts w:cs="Arial"/>
          <w:bCs/>
          <w:color w:val="1A1A1A"/>
          <w:sz w:val="24"/>
          <w:szCs w:val="48"/>
        </w:rPr>
        <w:t>:</w:t>
      </w:r>
    </w:p>
    <w:p w:rsidR="005148B7" w:rsidRDefault="005148B7" w:rsidP="00514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Cs/>
          <w:color w:val="1A1A1A"/>
          <w:sz w:val="24"/>
          <w:szCs w:val="48"/>
        </w:rPr>
      </w:pPr>
    </w:p>
    <w:p w:rsidR="00DB5226" w:rsidRDefault="005148B7" w:rsidP="009055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370"/>
        </w:tabs>
        <w:autoSpaceDE w:val="0"/>
        <w:autoSpaceDN w:val="0"/>
        <w:adjustRightInd w:val="0"/>
        <w:ind w:left="450"/>
        <w:jc w:val="both"/>
        <w:rPr>
          <w:rFonts w:cs="Arial"/>
          <w:bCs/>
          <w:color w:val="1A1A1A"/>
          <w:sz w:val="24"/>
          <w:szCs w:val="48"/>
        </w:rPr>
      </w:pPr>
      <w:proofErr w:type="spellStart"/>
      <w:r w:rsidRPr="007E149F">
        <w:rPr>
          <w:rFonts w:cs="Arial"/>
          <w:bCs/>
          <w:color w:val="1A1A1A"/>
          <w:sz w:val="24"/>
          <w:szCs w:val="48"/>
        </w:rPr>
        <w:t>Metacognition</w:t>
      </w:r>
      <w:proofErr w:type="spellEnd"/>
      <w:r w:rsidRPr="007E149F">
        <w:rPr>
          <w:rFonts w:cs="Arial"/>
          <w:bCs/>
          <w:color w:val="1A1A1A"/>
          <w:sz w:val="24"/>
          <w:szCs w:val="48"/>
        </w:rPr>
        <w:t xml:space="preserve"> is thinking about </w:t>
      </w:r>
      <w:r w:rsidR="003E0855">
        <w:rPr>
          <w:rFonts w:cs="Arial"/>
          <w:bCs/>
          <w:color w:val="1A1A1A"/>
          <w:sz w:val="24"/>
          <w:szCs w:val="48"/>
        </w:rPr>
        <w:t>thinking</w:t>
      </w:r>
      <w:r>
        <w:rPr>
          <w:rFonts w:cs="Arial"/>
          <w:bCs/>
          <w:color w:val="1A1A1A"/>
          <w:sz w:val="24"/>
          <w:szCs w:val="48"/>
        </w:rPr>
        <w:t xml:space="preserve">. </w:t>
      </w:r>
      <w:r w:rsidR="003E0855">
        <w:rPr>
          <w:rFonts w:cs="Arial"/>
          <w:bCs/>
          <w:color w:val="1A1A1A"/>
          <w:sz w:val="24"/>
          <w:szCs w:val="48"/>
        </w:rPr>
        <w:t>In science class, this means thinking</w:t>
      </w:r>
      <w:r w:rsidR="00E23111">
        <w:rPr>
          <w:rFonts w:cs="Arial"/>
          <w:bCs/>
          <w:color w:val="1A1A1A"/>
          <w:sz w:val="24"/>
          <w:szCs w:val="48"/>
        </w:rPr>
        <w:t xml:space="preserve"> about the process of science. </w:t>
      </w:r>
      <w:proofErr w:type="spellStart"/>
      <w:r>
        <w:rPr>
          <w:rFonts w:cs="Arial"/>
          <w:bCs/>
          <w:color w:val="1A1A1A"/>
          <w:sz w:val="24"/>
          <w:szCs w:val="48"/>
        </w:rPr>
        <w:t>Metacognition</w:t>
      </w:r>
      <w:proofErr w:type="spellEnd"/>
      <w:r w:rsidRPr="007E149F">
        <w:rPr>
          <w:rFonts w:cs="Arial"/>
          <w:bCs/>
          <w:color w:val="1A1A1A"/>
          <w:sz w:val="24"/>
          <w:szCs w:val="48"/>
        </w:rPr>
        <w:t xml:space="preserve"> is e</w:t>
      </w:r>
      <w:r>
        <w:rPr>
          <w:rFonts w:cs="Arial"/>
          <w:bCs/>
          <w:color w:val="1A1A1A"/>
          <w:sz w:val="24"/>
          <w:szCs w:val="48"/>
        </w:rPr>
        <w:t>valuating</w:t>
      </w:r>
      <w:r w:rsidRPr="007E149F">
        <w:rPr>
          <w:rFonts w:cs="Arial"/>
          <w:bCs/>
          <w:color w:val="1A1A1A"/>
          <w:sz w:val="24"/>
          <w:szCs w:val="48"/>
        </w:rPr>
        <w:t xml:space="preserve"> what you </w:t>
      </w:r>
      <w:r>
        <w:rPr>
          <w:rFonts w:cs="Arial"/>
          <w:bCs/>
          <w:color w:val="1A1A1A"/>
          <w:sz w:val="24"/>
          <w:szCs w:val="48"/>
        </w:rPr>
        <w:t>currently know and determining</w:t>
      </w:r>
      <w:r w:rsidRPr="007E149F">
        <w:rPr>
          <w:rFonts w:cs="Arial"/>
          <w:bCs/>
          <w:color w:val="1A1A1A"/>
          <w:sz w:val="24"/>
          <w:szCs w:val="48"/>
        </w:rPr>
        <w:t xml:space="preserve"> what you </w:t>
      </w:r>
      <w:r>
        <w:rPr>
          <w:rFonts w:cs="Arial"/>
          <w:bCs/>
          <w:color w:val="1A1A1A"/>
          <w:sz w:val="24"/>
          <w:szCs w:val="48"/>
        </w:rPr>
        <w:t xml:space="preserve">still </w:t>
      </w:r>
      <w:r w:rsidRPr="007E149F">
        <w:rPr>
          <w:rFonts w:cs="Arial"/>
          <w:bCs/>
          <w:color w:val="1A1A1A"/>
          <w:sz w:val="24"/>
          <w:szCs w:val="48"/>
        </w:rPr>
        <w:t xml:space="preserve">need to </w:t>
      </w:r>
      <w:r>
        <w:rPr>
          <w:rFonts w:cs="Arial"/>
          <w:bCs/>
          <w:color w:val="1A1A1A"/>
          <w:sz w:val="24"/>
          <w:szCs w:val="48"/>
        </w:rPr>
        <w:t>learn</w:t>
      </w:r>
      <w:r w:rsidRPr="007E149F">
        <w:rPr>
          <w:rFonts w:cs="Arial"/>
          <w:bCs/>
          <w:color w:val="1A1A1A"/>
          <w:sz w:val="24"/>
          <w:szCs w:val="48"/>
        </w:rPr>
        <w:t xml:space="preserve">. </w:t>
      </w:r>
      <w:proofErr w:type="spellStart"/>
      <w:r>
        <w:rPr>
          <w:rFonts w:cs="Arial"/>
          <w:bCs/>
          <w:color w:val="1A1A1A"/>
          <w:sz w:val="24"/>
          <w:szCs w:val="48"/>
        </w:rPr>
        <w:t>Metacognition</w:t>
      </w:r>
      <w:proofErr w:type="spellEnd"/>
      <w:r w:rsidRPr="007E149F">
        <w:rPr>
          <w:rFonts w:cs="Arial"/>
          <w:bCs/>
          <w:color w:val="1A1A1A"/>
          <w:sz w:val="24"/>
          <w:szCs w:val="48"/>
        </w:rPr>
        <w:t xml:space="preserve"> is also about knowing how to </w:t>
      </w:r>
      <w:r>
        <w:rPr>
          <w:rFonts w:cs="Arial"/>
          <w:bCs/>
          <w:color w:val="1A1A1A"/>
          <w:sz w:val="24"/>
          <w:szCs w:val="48"/>
        </w:rPr>
        <w:t xml:space="preserve">get </w:t>
      </w:r>
      <w:proofErr w:type="gramStart"/>
      <w:r>
        <w:rPr>
          <w:rFonts w:cs="Arial"/>
          <w:bCs/>
          <w:color w:val="1A1A1A"/>
          <w:sz w:val="24"/>
          <w:szCs w:val="48"/>
        </w:rPr>
        <w:t>yourself</w:t>
      </w:r>
      <w:proofErr w:type="gramEnd"/>
      <w:r>
        <w:rPr>
          <w:rFonts w:cs="Arial"/>
          <w:bCs/>
          <w:color w:val="1A1A1A"/>
          <w:sz w:val="24"/>
          <w:szCs w:val="48"/>
        </w:rPr>
        <w:t xml:space="preserve"> engaged in learning. In the Phases of Inquiry, this is called the “initiation” phase. Sometimes your teacher can help you get “engaged” or “initiated”, but a lot of the time you have to do this yourself. It is important to be able to realize when you are not engaged and learn how to re-initiate yourself. This will help you when you have to learn something that is hard, that you might not find interesting, or that is not being presented in a way you like. Taking control of your </w:t>
      </w:r>
      <w:proofErr w:type="spellStart"/>
      <w:r>
        <w:rPr>
          <w:rFonts w:cs="Arial"/>
          <w:bCs/>
          <w:color w:val="1A1A1A"/>
          <w:sz w:val="24"/>
          <w:szCs w:val="48"/>
        </w:rPr>
        <w:t>metacognition</w:t>
      </w:r>
      <w:proofErr w:type="spellEnd"/>
      <w:r>
        <w:rPr>
          <w:rFonts w:cs="Arial"/>
          <w:bCs/>
          <w:color w:val="1A1A1A"/>
          <w:sz w:val="24"/>
          <w:szCs w:val="48"/>
        </w:rPr>
        <w:t xml:space="preserve"> allows you to take ownership over your learning, making it more enjoyable and more effective.</w:t>
      </w:r>
    </w:p>
    <w:p w:rsidR="005148B7" w:rsidRDefault="005148B7" w:rsidP="008C6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/>
        <w:rPr>
          <w:rFonts w:cs="Arial"/>
          <w:bCs/>
          <w:color w:val="1A1A1A"/>
          <w:sz w:val="24"/>
          <w:szCs w:val="48"/>
        </w:rPr>
      </w:pPr>
    </w:p>
    <w:p w:rsidR="00491606" w:rsidRDefault="00852703" w:rsidP="008C6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/>
        <w:rPr>
          <w:rFonts w:cs="Arial"/>
          <w:bCs/>
          <w:color w:val="1A1A1A"/>
          <w:sz w:val="24"/>
          <w:szCs w:val="48"/>
        </w:rPr>
      </w:pPr>
      <w:r w:rsidRPr="005D1A18">
        <w:rPr>
          <w:rFonts w:cs="Arial"/>
          <w:bCs/>
          <w:color w:val="1A1A1A"/>
          <w:sz w:val="24"/>
          <w:szCs w:val="48"/>
          <w:u w:val="single"/>
        </w:rPr>
        <w:t>Writing prompt</w:t>
      </w:r>
      <w:r w:rsidR="009055F4" w:rsidRPr="005D1A18">
        <w:rPr>
          <w:rFonts w:cs="Arial"/>
          <w:bCs/>
          <w:color w:val="1A1A1A"/>
          <w:sz w:val="24"/>
          <w:szCs w:val="48"/>
          <w:u w:val="single"/>
        </w:rPr>
        <w:t>:</w:t>
      </w:r>
      <w:r w:rsidR="009055F4">
        <w:rPr>
          <w:rFonts w:cs="Arial"/>
          <w:bCs/>
          <w:color w:val="1A1A1A"/>
          <w:sz w:val="24"/>
          <w:szCs w:val="48"/>
        </w:rPr>
        <w:t xml:space="preserve"> </w:t>
      </w:r>
      <w:r w:rsidR="00491606">
        <w:rPr>
          <w:rFonts w:cs="Arial"/>
          <w:bCs/>
          <w:color w:val="1A1A1A"/>
          <w:sz w:val="24"/>
          <w:szCs w:val="48"/>
        </w:rPr>
        <w:t xml:space="preserve">Think of a time </w:t>
      </w:r>
      <w:r w:rsidR="00FB5E35">
        <w:rPr>
          <w:rFonts w:cs="Arial"/>
          <w:bCs/>
          <w:color w:val="1A1A1A"/>
          <w:sz w:val="24"/>
          <w:szCs w:val="48"/>
        </w:rPr>
        <w:t xml:space="preserve">in this class </w:t>
      </w:r>
      <w:r w:rsidR="00491606">
        <w:rPr>
          <w:rFonts w:cs="Arial"/>
          <w:bCs/>
          <w:color w:val="1A1A1A"/>
          <w:sz w:val="24"/>
          <w:szCs w:val="48"/>
        </w:rPr>
        <w:t xml:space="preserve">you were not interested in an activity. Describe the activity and </w:t>
      </w:r>
      <w:r w:rsidR="005148B7">
        <w:rPr>
          <w:rFonts w:cs="Arial"/>
          <w:bCs/>
          <w:color w:val="1A1A1A"/>
          <w:sz w:val="24"/>
          <w:szCs w:val="48"/>
        </w:rPr>
        <w:t xml:space="preserve">then describe a way </w:t>
      </w:r>
      <w:r w:rsidR="00491606">
        <w:rPr>
          <w:rFonts w:cs="Arial"/>
          <w:bCs/>
          <w:color w:val="1A1A1A"/>
          <w:sz w:val="24"/>
          <w:szCs w:val="48"/>
        </w:rPr>
        <w:t>you could have re-init</w:t>
      </w:r>
      <w:r w:rsidR="003E0855">
        <w:rPr>
          <w:rFonts w:cs="Arial"/>
          <w:bCs/>
          <w:color w:val="1A1A1A"/>
          <w:sz w:val="24"/>
          <w:szCs w:val="48"/>
        </w:rPr>
        <w:t>i</w:t>
      </w:r>
      <w:r w:rsidR="00491606">
        <w:rPr>
          <w:rFonts w:cs="Arial"/>
          <w:bCs/>
          <w:color w:val="1A1A1A"/>
          <w:sz w:val="24"/>
          <w:szCs w:val="48"/>
        </w:rPr>
        <w:t>ated yourself</w:t>
      </w:r>
      <w:r w:rsidR="005148B7">
        <w:rPr>
          <w:rFonts w:cs="Arial"/>
          <w:bCs/>
          <w:color w:val="1A1A1A"/>
          <w:sz w:val="24"/>
          <w:szCs w:val="48"/>
        </w:rPr>
        <w:t xml:space="preserve"> to become more engaged and interested</w:t>
      </w:r>
      <w:r w:rsidR="00491606">
        <w:rPr>
          <w:rFonts w:cs="Arial"/>
          <w:bCs/>
          <w:color w:val="1A1A1A"/>
          <w:sz w:val="24"/>
          <w:szCs w:val="48"/>
        </w:rPr>
        <w:t xml:space="preserve">. </w:t>
      </w:r>
    </w:p>
    <w:p w:rsidR="00491606" w:rsidRDefault="00491606" w:rsidP="00307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Cs/>
          <w:color w:val="1A1A1A"/>
          <w:sz w:val="24"/>
          <w:szCs w:val="48"/>
        </w:rPr>
      </w:pPr>
    </w:p>
    <w:sectPr w:rsidR="00491606" w:rsidSect="009F72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gutter="0"/>
      <w:noEndnote/>
      <w:printerSettings r:id="rId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35" w:rsidRDefault="009F723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18" w:rsidRPr="000544EA" w:rsidRDefault="005D1A18" w:rsidP="005C3890">
    <w:pPr>
      <w:widowControl w:val="0"/>
      <w:autoSpaceDE w:val="0"/>
      <w:autoSpaceDN w:val="0"/>
      <w:adjustRightInd w:val="0"/>
      <w:jc w:val="center"/>
      <w:rPr>
        <w:rFonts w:cs="Arial"/>
        <w:sz w:val="20"/>
        <w:szCs w:val="26"/>
      </w:rPr>
    </w:pPr>
    <w:r w:rsidRPr="000544EA">
      <w:rPr>
        <w:rFonts w:cs="Arial"/>
        <w:i/>
        <w:iCs/>
        <w:sz w:val="20"/>
        <w:szCs w:val="32"/>
      </w:rPr>
      <w:t>Exploring Our Fluid Earth,</w:t>
    </w:r>
    <w:r w:rsidRPr="000544EA">
      <w:rPr>
        <w:rFonts w:cs="Arial"/>
        <w:sz w:val="20"/>
        <w:szCs w:val="32"/>
      </w:rPr>
      <w:t xml:space="preserve"> a product of the Curriculum Research &amp; Development Group (CRDG), College of Education.</w:t>
    </w:r>
    <w:r>
      <w:rPr>
        <w:rFonts w:cs="Arial"/>
        <w:sz w:val="20"/>
        <w:szCs w:val="32"/>
      </w:rPr>
      <w:t xml:space="preserve"> </w:t>
    </w:r>
    <w:r w:rsidRPr="000544EA">
      <w:rPr>
        <w:rFonts w:cs="Symbol"/>
        <w:sz w:val="20"/>
        <w:szCs w:val="32"/>
      </w:rPr>
      <w:sym w:font="Symbol" w:char="F0D3"/>
    </w:r>
    <w:r>
      <w:rPr>
        <w:rFonts w:cs="Symbol"/>
        <w:sz w:val="20"/>
        <w:szCs w:val="32"/>
      </w:rPr>
      <w:t xml:space="preserve"> </w:t>
    </w:r>
    <w:r>
      <w:rPr>
        <w:rFonts w:cs="Arial"/>
        <w:sz w:val="20"/>
        <w:szCs w:val="32"/>
      </w:rPr>
      <w:t>University of Hawai‘i, 2012</w:t>
    </w:r>
    <w:r w:rsidRPr="000544EA">
      <w:rPr>
        <w:rFonts w:cs="Arial"/>
        <w:sz w:val="20"/>
        <w:szCs w:val="32"/>
      </w:rPr>
      <w:t xml:space="preserve">. </w:t>
    </w:r>
    <w:r w:rsidRPr="000544EA">
      <w:rPr>
        <w:rFonts w:cs="Helvetica"/>
        <w:sz w:val="20"/>
        <w:szCs w:val="32"/>
      </w:rPr>
      <w:t>This document may be freely reproduced and distributed for non-profit educational purposes.</w:t>
    </w:r>
  </w:p>
  <w:p w:rsidR="005D1A18" w:rsidRPr="00C95A14" w:rsidRDefault="005D1A18" w:rsidP="005C3890">
    <w:pPr>
      <w:pStyle w:val="Footer"/>
      <w:jc w:val="right"/>
    </w:pPr>
    <w:r>
      <w:tab/>
    </w:r>
    <w:r>
      <w:tab/>
    </w:r>
    <w:r w:rsidRPr="001E6569">
      <w:rPr>
        <w:sz w:val="20"/>
      </w:rPr>
      <w:t>p.</w:t>
    </w:r>
    <w:r w:rsidRPr="001E6569">
      <w:rPr>
        <w:rStyle w:val="PageNumber"/>
        <w:sz w:val="20"/>
      </w:rPr>
      <w:fldChar w:fldCharType="begin"/>
    </w:r>
    <w:r w:rsidRPr="001E6569">
      <w:rPr>
        <w:rStyle w:val="PageNumber"/>
        <w:sz w:val="20"/>
      </w:rPr>
      <w:instrText xml:space="preserve"> PAGE </w:instrText>
    </w:r>
    <w:r w:rsidRPr="001E6569">
      <w:rPr>
        <w:rStyle w:val="PageNumber"/>
        <w:sz w:val="20"/>
      </w:rPr>
      <w:fldChar w:fldCharType="separate"/>
    </w:r>
    <w:r w:rsidR="009F7235">
      <w:rPr>
        <w:rStyle w:val="PageNumber"/>
        <w:noProof/>
        <w:sz w:val="20"/>
      </w:rPr>
      <w:t>9</w:t>
    </w:r>
    <w:r w:rsidRPr="001E6569">
      <w:rPr>
        <w:rStyle w:val="PageNumber"/>
        <w:sz w:val="20"/>
      </w:rPr>
      <w:fldChar w:fldCharType="end"/>
    </w:r>
    <w:r w:rsidRPr="001E6569">
      <w:rPr>
        <w:rStyle w:val="PageNumber"/>
        <w:sz w:val="20"/>
      </w:rPr>
      <w:t xml:space="preserve"> of </w:t>
    </w:r>
    <w:r w:rsidRPr="001E6569">
      <w:rPr>
        <w:rStyle w:val="PageNumber"/>
        <w:sz w:val="20"/>
      </w:rPr>
      <w:fldChar w:fldCharType="begin"/>
    </w:r>
    <w:r w:rsidRPr="001E6569">
      <w:rPr>
        <w:rStyle w:val="PageNumber"/>
        <w:sz w:val="20"/>
      </w:rPr>
      <w:instrText xml:space="preserve"> NUMPAGES </w:instrText>
    </w:r>
    <w:r w:rsidRPr="001E6569">
      <w:rPr>
        <w:rStyle w:val="PageNumber"/>
        <w:sz w:val="20"/>
      </w:rPr>
      <w:fldChar w:fldCharType="separate"/>
    </w:r>
    <w:r w:rsidR="009F7235">
      <w:rPr>
        <w:rStyle w:val="PageNumber"/>
        <w:noProof/>
        <w:sz w:val="20"/>
      </w:rPr>
      <w:t>10</w:t>
    </w:r>
    <w:r w:rsidRPr="001E6569">
      <w:rPr>
        <w:rStyle w:val="PageNumber"/>
        <w:sz w:val="20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35" w:rsidRDefault="009F7235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35" w:rsidRDefault="009F723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18" w:rsidRPr="00E80F62" w:rsidRDefault="005D1A18" w:rsidP="00CB7CCC">
    <w:pPr>
      <w:pStyle w:val="Header"/>
      <w:rPr>
        <w:sz w:val="20"/>
      </w:rPr>
    </w:pPr>
    <w:proofErr w:type="gramStart"/>
    <w:r>
      <w:rPr>
        <w:sz w:val="20"/>
      </w:rPr>
      <w:t>DRAFT(</w:t>
    </w:r>
    <w:proofErr w:type="gramEnd"/>
    <w:r>
      <w:rPr>
        <w:sz w:val="20"/>
      </w:rPr>
      <w:t>V1)</w:t>
    </w:r>
    <w:r w:rsidRPr="00E80F62">
      <w:rPr>
        <w:sz w:val="20"/>
      </w:rPr>
      <w:t xml:space="preserve"> – </w:t>
    </w:r>
    <w:r>
      <w:rPr>
        <w:sz w:val="20"/>
      </w:rPr>
      <w:t>October 2012</w:t>
    </w:r>
  </w:p>
  <w:p w:rsidR="005D1A18" w:rsidRPr="00E80F62" w:rsidRDefault="005D1A18" w:rsidP="00CB7CCC">
    <w:pPr>
      <w:pStyle w:val="Header"/>
      <w:rPr>
        <w:sz w:val="20"/>
      </w:rPr>
    </w:pPr>
    <w:r>
      <w:rPr>
        <w:sz w:val="20"/>
      </w:rPr>
      <w:t>TSI Aquatic Module 0</w:t>
    </w:r>
    <w:r w:rsidRPr="00E80F62">
      <w:rPr>
        <w:sz w:val="20"/>
      </w:rPr>
      <w:t xml:space="preserve"> </w:t>
    </w:r>
    <w:r>
      <w:rPr>
        <w:sz w:val="20"/>
      </w:rPr>
      <w:t>Nature of Science</w:t>
    </w:r>
  </w:p>
  <w:p w:rsidR="005D1A18" w:rsidRPr="00E80F62" w:rsidRDefault="005D1A18" w:rsidP="00CB7CCC">
    <w:pPr>
      <w:pStyle w:val="Header"/>
      <w:rPr>
        <w:sz w:val="20"/>
      </w:rPr>
    </w:pPr>
    <w:r>
      <w:rPr>
        <w:sz w:val="20"/>
      </w:rPr>
      <w:t>Unit 0: Nature of Science</w:t>
    </w:r>
  </w:p>
  <w:p w:rsidR="005D1A18" w:rsidRDefault="005D1A18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35" w:rsidRDefault="009F723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3209D"/>
    <w:multiLevelType w:val="multilevel"/>
    <w:tmpl w:val="59B255A2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54C6BE6"/>
    <w:multiLevelType w:val="hybridMultilevel"/>
    <w:tmpl w:val="710C62A6"/>
    <w:lvl w:ilvl="0" w:tplc="8B7CB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A14DC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4A79"/>
    <w:multiLevelType w:val="hybridMultilevel"/>
    <w:tmpl w:val="7F6028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EA4FFF"/>
    <w:multiLevelType w:val="hybridMultilevel"/>
    <w:tmpl w:val="520890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260BE7"/>
    <w:multiLevelType w:val="hybridMultilevel"/>
    <w:tmpl w:val="B062416E"/>
    <w:lvl w:ilvl="0" w:tplc="A2FC2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841A2"/>
    <w:multiLevelType w:val="hybridMultilevel"/>
    <w:tmpl w:val="59B255A2"/>
    <w:lvl w:ilvl="0" w:tplc="8B7CBBF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75421EA"/>
    <w:multiLevelType w:val="hybridMultilevel"/>
    <w:tmpl w:val="873C7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17084"/>
    <w:multiLevelType w:val="hybridMultilevel"/>
    <w:tmpl w:val="A9D62344"/>
    <w:lvl w:ilvl="0" w:tplc="69705D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408F6"/>
    <w:multiLevelType w:val="hybridMultilevel"/>
    <w:tmpl w:val="337A404E"/>
    <w:lvl w:ilvl="0" w:tplc="8B7CBB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A77A79"/>
    <w:multiLevelType w:val="hybridMultilevel"/>
    <w:tmpl w:val="965841B6"/>
    <w:lvl w:ilvl="0" w:tplc="C67E6C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>
    <w:nsid w:val="1DDF2E32"/>
    <w:multiLevelType w:val="hybridMultilevel"/>
    <w:tmpl w:val="F126DA1E"/>
    <w:lvl w:ilvl="0" w:tplc="C67E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E62A6"/>
    <w:multiLevelType w:val="multilevel"/>
    <w:tmpl w:val="450C6A0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C0BA6"/>
    <w:multiLevelType w:val="hybridMultilevel"/>
    <w:tmpl w:val="3AAC583A"/>
    <w:lvl w:ilvl="0" w:tplc="C67E6C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>
    <w:nsid w:val="2BB74BDB"/>
    <w:multiLevelType w:val="hybridMultilevel"/>
    <w:tmpl w:val="873C7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86DAC"/>
    <w:multiLevelType w:val="multilevel"/>
    <w:tmpl w:val="1F7EA648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0347C0C"/>
    <w:multiLevelType w:val="hybridMultilevel"/>
    <w:tmpl w:val="7B54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26890"/>
    <w:multiLevelType w:val="hybridMultilevel"/>
    <w:tmpl w:val="9C8AFE4C"/>
    <w:lvl w:ilvl="0" w:tplc="C67E6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F3A38"/>
    <w:multiLevelType w:val="hybridMultilevel"/>
    <w:tmpl w:val="7E56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E7E6C"/>
    <w:multiLevelType w:val="hybridMultilevel"/>
    <w:tmpl w:val="7F6028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2062D4"/>
    <w:multiLevelType w:val="multilevel"/>
    <w:tmpl w:val="7F60282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254F48"/>
    <w:multiLevelType w:val="hybridMultilevel"/>
    <w:tmpl w:val="7FE6038E"/>
    <w:lvl w:ilvl="0" w:tplc="8B7CBB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FF2599"/>
    <w:multiLevelType w:val="hybridMultilevel"/>
    <w:tmpl w:val="37729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30FB4"/>
    <w:multiLevelType w:val="hybridMultilevel"/>
    <w:tmpl w:val="1F7EA648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4"/>
  </w:num>
  <w:num w:numId="5">
    <w:abstractNumId w:val="22"/>
  </w:num>
  <w:num w:numId="6">
    <w:abstractNumId w:val="7"/>
  </w:num>
  <w:num w:numId="7">
    <w:abstractNumId w:val="8"/>
  </w:num>
  <w:num w:numId="8">
    <w:abstractNumId w:val="17"/>
  </w:num>
  <w:num w:numId="9">
    <w:abstractNumId w:val="12"/>
  </w:num>
  <w:num w:numId="10">
    <w:abstractNumId w:val="5"/>
  </w:num>
  <w:num w:numId="11">
    <w:abstractNumId w:val="2"/>
  </w:num>
  <w:num w:numId="12">
    <w:abstractNumId w:val="21"/>
  </w:num>
  <w:num w:numId="13">
    <w:abstractNumId w:val="9"/>
  </w:num>
  <w:num w:numId="14">
    <w:abstractNumId w:val="6"/>
  </w:num>
  <w:num w:numId="15">
    <w:abstractNumId w:val="1"/>
  </w:num>
  <w:num w:numId="16">
    <w:abstractNumId w:val="19"/>
  </w:num>
  <w:num w:numId="17">
    <w:abstractNumId w:val="4"/>
  </w:num>
  <w:num w:numId="18">
    <w:abstractNumId w:val="23"/>
  </w:num>
  <w:num w:numId="19">
    <w:abstractNumId w:val="15"/>
  </w:num>
  <w:num w:numId="20">
    <w:abstractNumId w:val="13"/>
  </w:num>
  <w:num w:numId="21">
    <w:abstractNumId w:val="3"/>
  </w:num>
  <w:num w:numId="22">
    <w:abstractNumId w:val="20"/>
  </w:num>
  <w:num w:numId="23">
    <w:abstractNumId w:val="1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4B00"/>
    <w:rsid w:val="0001738C"/>
    <w:rsid w:val="0002574C"/>
    <w:rsid w:val="000820E7"/>
    <w:rsid w:val="00082F7A"/>
    <w:rsid w:val="000867E5"/>
    <w:rsid w:val="000B3C16"/>
    <w:rsid w:val="000C4616"/>
    <w:rsid w:val="000F6ACB"/>
    <w:rsid w:val="001060B6"/>
    <w:rsid w:val="001271F2"/>
    <w:rsid w:val="00136821"/>
    <w:rsid w:val="00141C2D"/>
    <w:rsid w:val="00162663"/>
    <w:rsid w:val="001819AA"/>
    <w:rsid w:val="0018501D"/>
    <w:rsid w:val="002147EF"/>
    <w:rsid w:val="00223C68"/>
    <w:rsid w:val="0025619C"/>
    <w:rsid w:val="00282127"/>
    <w:rsid w:val="00283125"/>
    <w:rsid w:val="002A75B8"/>
    <w:rsid w:val="002C2FAE"/>
    <w:rsid w:val="002D3BC1"/>
    <w:rsid w:val="002F48A5"/>
    <w:rsid w:val="00305B73"/>
    <w:rsid w:val="003072C6"/>
    <w:rsid w:val="00312C41"/>
    <w:rsid w:val="003219C8"/>
    <w:rsid w:val="003478B5"/>
    <w:rsid w:val="003951E2"/>
    <w:rsid w:val="003959C4"/>
    <w:rsid w:val="003A4B78"/>
    <w:rsid w:val="003E0855"/>
    <w:rsid w:val="003F6C19"/>
    <w:rsid w:val="00403906"/>
    <w:rsid w:val="00406928"/>
    <w:rsid w:val="0040768D"/>
    <w:rsid w:val="00430916"/>
    <w:rsid w:val="00432DD2"/>
    <w:rsid w:val="004905E3"/>
    <w:rsid w:val="00491606"/>
    <w:rsid w:val="004E5777"/>
    <w:rsid w:val="00507E72"/>
    <w:rsid w:val="005148B7"/>
    <w:rsid w:val="005A546C"/>
    <w:rsid w:val="005A6EF4"/>
    <w:rsid w:val="005C3890"/>
    <w:rsid w:val="005D1A18"/>
    <w:rsid w:val="005D42C9"/>
    <w:rsid w:val="006424FB"/>
    <w:rsid w:val="00661B84"/>
    <w:rsid w:val="00667D08"/>
    <w:rsid w:val="00685F32"/>
    <w:rsid w:val="006B7F59"/>
    <w:rsid w:val="006C3961"/>
    <w:rsid w:val="007108BB"/>
    <w:rsid w:val="007314BD"/>
    <w:rsid w:val="00732687"/>
    <w:rsid w:val="007328BA"/>
    <w:rsid w:val="00747322"/>
    <w:rsid w:val="007714B2"/>
    <w:rsid w:val="00784E00"/>
    <w:rsid w:val="007C5BE3"/>
    <w:rsid w:val="007E149F"/>
    <w:rsid w:val="007E46BD"/>
    <w:rsid w:val="007F5671"/>
    <w:rsid w:val="007F5E8B"/>
    <w:rsid w:val="00842AE5"/>
    <w:rsid w:val="00844C66"/>
    <w:rsid w:val="00852703"/>
    <w:rsid w:val="008565CA"/>
    <w:rsid w:val="008748F8"/>
    <w:rsid w:val="0087669F"/>
    <w:rsid w:val="008775EF"/>
    <w:rsid w:val="00891218"/>
    <w:rsid w:val="008C649F"/>
    <w:rsid w:val="008D2095"/>
    <w:rsid w:val="008F39AF"/>
    <w:rsid w:val="00902AF7"/>
    <w:rsid w:val="009055F4"/>
    <w:rsid w:val="0091796A"/>
    <w:rsid w:val="009630EA"/>
    <w:rsid w:val="00996FA2"/>
    <w:rsid w:val="009F7235"/>
    <w:rsid w:val="00A06F4B"/>
    <w:rsid w:val="00A126A8"/>
    <w:rsid w:val="00A166B3"/>
    <w:rsid w:val="00AD0B7E"/>
    <w:rsid w:val="00AE3267"/>
    <w:rsid w:val="00B030DE"/>
    <w:rsid w:val="00B1502D"/>
    <w:rsid w:val="00B21058"/>
    <w:rsid w:val="00B41C10"/>
    <w:rsid w:val="00B6671B"/>
    <w:rsid w:val="00B75C23"/>
    <w:rsid w:val="00BB7FF6"/>
    <w:rsid w:val="00BE2CC2"/>
    <w:rsid w:val="00BF4B00"/>
    <w:rsid w:val="00C406FF"/>
    <w:rsid w:val="00C6226C"/>
    <w:rsid w:val="00C875E6"/>
    <w:rsid w:val="00C95A14"/>
    <w:rsid w:val="00C965DE"/>
    <w:rsid w:val="00CA6929"/>
    <w:rsid w:val="00CB66CC"/>
    <w:rsid w:val="00CB7CCC"/>
    <w:rsid w:val="00D12B52"/>
    <w:rsid w:val="00D1340D"/>
    <w:rsid w:val="00D40214"/>
    <w:rsid w:val="00D422C4"/>
    <w:rsid w:val="00D45E1F"/>
    <w:rsid w:val="00D543CE"/>
    <w:rsid w:val="00DB5226"/>
    <w:rsid w:val="00DF0C5B"/>
    <w:rsid w:val="00E20C19"/>
    <w:rsid w:val="00E23111"/>
    <w:rsid w:val="00E70DE1"/>
    <w:rsid w:val="00E74C90"/>
    <w:rsid w:val="00E82AA5"/>
    <w:rsid w:val="00E909C0"/>
    <w:rsid w:val="00E90E3E"/>
    <w:rsid w:val="00E94089"/>
    <w:rsid w:val="00EA2015"/>
    <w:rsid w:val="00EB7808"/>
    <w:rsid w:val="00ED73DC"/>
    <w:rsid w:val="00F072B1"/>
    <w:rsid w:val="00F16E55"/>
    <w:rsid w:val="00FA034D"/>
    <w:rsid w:val="00FB5E35"/>
    <w:rsid w:val="00FC2AAA"/>
    <w:rsid w:val="00FD38BF"/>
    <w:rsid w:val="00FD64AD"/>
    <w:rsid w:val="00FE705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00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85F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26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2A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AAA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AA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A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A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A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C95A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5A14"/>
    <w:rPr>
      <w:rFonts w:ascii="Arial" w:hAnsi="Arial"/>
      <w:sz w:val="22"/>
    </w:rPr>
  </w:style>
  <w:style w:type="paragraph" w:styleId="Footer">
    <w:name w:val="footer"/>
    <w:basedOn w:val="Normal"/>
    <w:link w:val="FooterChar"/>
    <w:unhideWhenUsed/>
    <w:rsid w:val="00C95A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5A14"/>
    <w:rPr>
      <w:rFonts w:ascii="Arial" w:hAnsi="Arial"/>
      <w:sz w:val="22"/>
    </w:rPr>
  </w:style>
  <w:style w:type="character" w:styleId="PageNumber">
    <w:name w:val="page number"/>
    <w:basedOn w:val="DefaultParagraphFont"/>
    <w:unhideWhenUsed/>
    <w:rsid w:val="00C95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1547</Words>
  <Characters>8822</Characters>
  <Application>Microsoft Macintosh Word</Application>
  <DocSecurity>0</DocSecurity>
  <Lines>73</Lines>
  <Paragraphs>17</Paragraphs>
  <ScaleCrop>false</ScaleCrop>
  <Company>CRDG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Philippoff</dc:creator>
  <cp:keywords/>
  <cp:lastModifiedBy>Kanesa Duncan Seraphin</cp:lastModifiedBy>
  <cp:revision>7</cp:revision>
  <cp:lastPrinted>2012-10-31T19:38:00Z</cp:lastPrinted>
  <dcterms:created xsi:type="dcterms:W3CDTF">2012-10-31T06:49:00Z</dcterms:created>
  <dcterms:modified xsi:type="dcterms:W3CDTF">2012-10-31T19:48:00Z</dcterms:modified>
</cp:coreProperties>
</file>