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1: Physical Aquatic Science</w:t>
      </w:r>
    </w:p>
    <w:p w:rsidR="005B75CA" w:rsidRDefault="005B75CA" w:rsidP="005B75CA">
      <w:pPr>
        <w:rPr>
          <w:rFonts w:ascii="Arial" w:hAnsi="Arial"/>
          <w:b/>
          <w:sz w:val="32"/>
        </w:rPr>
      </w:pPr>
    </w:p>
    <w:p w:rsidR="005B75CA" w:rsidRDefault="00636BAD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5A56DC">
        <w:rPr>
          <w:rFonts w:ascii="Arial" w:hAnsi="Arial"/>
        </w:rPr>
        <w:t xml:space="preserve"> </w:t>
      </w:r>
      <w:r w:rsidR="007E5E0B" w:rsidRPr="00A37CB9">
        <w:rPr>
          <w:rFonts w:ascii="Arial" w:hAnsi="Arial"/>
          <w:highlight w:val="yellow"/>
        </w:rPr>
        <w:t>Joni L. Ortiz</w:t>
      </w:r>
    </w:p>
    <w:p w:rsidR="005B75CA" w:rsidRDefault="005B75CA" w:rsidP="005B75CA">
      <w:pPr>
        <w:rPr>
          <w:rFonts w:ascii="Arial" w:hAnsi="Arial"/>
        </w:rPr>
      </w:pPr>
    </w:p>
    <w:p w:rsidR="005B75CA" w:rsidRDefault="005B75CA" w:rsidP="005B75CA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7E5E0B" w:rsidRPr="00A37CB9">
        <w:rPr>
          <w:rFonts w:ascii="Arial" w:hAnsi="Arial"/>
          <w:highlight w:val="yellow"/>
        </w:rPr>
        <w:t>Density Bags</w:t>
      </w:r>
    </w:p>
    <w:p w:rsidR="005B75CA" w:rsidRDefault="005B75CA" w:rsidP="005B75CA">
      <w:pPr>
        <w:rPr>
          <w:rFonts w:ascii="Arial" w:hAnsi="Arial"/>
        </w:rPr>
      </w:pPr>
    </w:p>
    <w:p w:rsidR="005B75CA" w:rsidRPr="005B75CA" w:rsidRDefault="005B75CA" w:rsidP="005B75CA">
      <w:pPr>
        <w:rPr>
          <w:rFonts w:ascii="Arial" w:hAnsi="Arial"/>
        </w:rPr>
      </w:pPr>
      <w:r w:rsidRPr="005B75CA">
        <w:rPr>
          <w:rFonts w:ascii="Arial" w:hAnsi="Arial"/>
        </w:rPr>
        <w:t>W</w:t>
      </w:r>
      <w:r>
        <w:rPr>
          <w:rFonts w:ascii="Arial" w:hAnsi="Arial"/>
        </w:rPr>
        <w:t xml:space="preserve">hy did you </w:t>
      </w:r>
      <w:r w:rsidR="00BA1209">
        <w:rPr>
          <w:rFonts w:ascii="Arial" w:hAnsi="Arial"/>
        </w:rPr>
        <w:t>choose</w:t>
      </w:r>
      <w:r>
        <w:rPr>
          <w:rFonts w:ascii="Arial" w:hAnsi="Arial"/>
        </w:rPr>
        <w:t xml:space="preserve"> to do this activity</w:t>
      </w:r>
      <w:r w:rsidRPr="005B75CA">
        <w:rPr>
          <w:rFonts w:ascii="Arial" w:hAnsi="Arial"/>
        </w:rPr>
        <w:t>?</w:t>
      </w:r>
    </w:p>
    <w:p w:rsidR="007E5E0B" w:rsidRDefault="007E5E0B" w:rsidP="005B75CA">
      <w:pPr>
        <w:rPr>
          <w:rFonts w:ascii="Arial" w:hAnsi="Arial"/>
        </w:rPr>
      </w:pPr>
    </w:p>
    <w:p w:rsidR="00DF6C43" w:rsidRDefault="007E5E0B" w:rsidP="005B75CA">
      <w:pPr>
        <w:rPr>
          <w:rFonts w:ascii="Arial" w:hAnsi="Arial"/>
        </w:rPr>
      </w:pPr>
      <w:r>
        <w:rPr>
          <w:rFonts w:ascii="Arial" w:hAnsi="Arial"/>
        </w:rPr>
        <w:t>I choose this lesson because:</w:t>
      </w:r>
    </w:p>
    <w:p w:rsidR="007E5E0B" w:rsidRDefault="007E5E0B" w:rsidP="005B75CA">
      <w:pPr>
        <w:rPr>
          <w:rFonts w:ascii="Arial" w:hAnsi="Arial"/>
        </w:rPr>
      </w:pPr>
    </w:p>
    <w:p w:rsidR="007E5E0B" w:rsidRPr="000527D6" w:rsidRDefault="007E5E0B" w:rsidP="007E5E0B">
      <w:pPr>
        <w:pStyle w:val="ListParagraph"/>
        <w:numPr>
          <w:ilvl w:val="0"/>
          <w:numId w:val="46"/>
        </w:numPr>
        <w:rPr>
          <w:rFonts w:ascii="Arial" w:hAnsi="Arial"/>
          <w:highlight w:val="yellow"/>
        </w:rPr>
      </w:pPr>
      <w:r w:rsidRPr="000527D6">
        <w:rPr>
          <w:rFonts w:ascii="Arial" w:hAnsi="Arial"/>
          <w:highlight w:val="yellow"/>
        </w:rPr>
        <w:t>All the materials were provided.</w:t>
      </w:r>
    </w:p>
    <w:p w:rsidR="00BD3703" w:rsidRPr="000527D6" w:rsidRDefault="003C6EC3" w:rsidP="007E5E0B">
      <w:pPr>
        <w:pStyle w:val="ListParagraph"/>
        <w:numPr>
          <w:ilvl w:val="0"/>
          <w:numId w:val="46"/>
        </w:numPr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>It me</w:t>
      </w:r>
      <w:r w:rsidR="00E007B7">
        <w:rPr>
          <w:rFonts w:ascii="Arial" w:hAnsi="Arial"/>
          <w:highlight w:val="yellow"/>
        </w:rPr>
        <w:t>e</w:t>
      </w:r>
      <w:r w:rsidR="008A3193">
        <w:rPr>
          <w:rFonts w:ascii="Arial" w:hAnsi="Arial"/>
          <w:highlight w:val="yellow"/>
        </w:rPr>
        <w:t>t</w:t>
      </w:r>
      <w:r w:rsidR="00E46FBA">
        <w:rPr>
          <w:rFonts w:ascii="Arial" w:hAnsi="Arial"/>
          <w:highlight w:val="yellow"/>
        </w:rPr>
        <w:t>s</w:t>
      </w:r>
      <w:r w:rsidR="008A3193">
        <w:rPr>
          <w:rFonts w:ascii="Arial" w:hAnsi="Arial"/>
          <w:highlight w:val="yellow"/>
        </w:rPr>
        <w:t xml:space="preserve"> </w:t>
      </w:r>
      <w:r w:rsidR="00447BB4">
        <w:rPr>
          <w:rFonts w:ascii="Arial" w:hAnsi="Arial"/>
          <w:highlight w:val="yellow"/>
        </w:rPr>
        <w:t>the common core curriculum</w:t>
      </w:r>
      <w:r w:rsidR="008A3193">
        <w:rPr>
          <w:rFonts w:ascii="Arial" w:hAnsi="Arial"/>
          <w:highlight w:val="yellow"/>
        </w:rPr>
        <w:t xml:space="preserve"> standards </w:t>
      </w:r>
    </w:p>
    <w:p w:rsidR="00EE1BBE" w:rsidRDefault="00EE1BBE" w:rsidP="005B75CA">
      <w:pPr>
        <w:rPr>
          <w:rFonts w:ascii="Arial" w:hAnsi="Arial"/>
        </w:rPr>
      </w:pPr>
    </w:p>
    <w:p w:rsidR="008C5803" w:rsidRDefault="008C5803" w:rsidP="005B75CA">
      <w:pPr>
        <w:rPr>
          <w:rFonts w:ascii="Arial" w:hAnsi="Arial"/>
        </w:rPr>
      </w:pP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DF6C43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:rsidR="008F39CF" w:rsidRDefault="008F39CF" w:rsidP="005B75CA">
      <w:pPr>
        <w:ind w:left="360" w:hanging="360"/>
        <w:rPr>
          <w:rFonts w:ascii="Arial" w:hAnsi="Arial"/>
        </w:rPr>
      </w:pPr>
    </w:p>
    <w:p w:rsidR="00A37CB9" w:rsidRDefault="00A37CB9" w:rsidP="005B75CA">
      <w:pPr>
        <w:ind w:left="360" w:hanging="360"/>
        <w:rPr>
          <w:rFonts w:ascii="Arial" w:hAnsi="Arial"/>
        </w:rPr>
      </w:pPr>
      <w:r w:rsidRPr="00447BB4">
        <w:rPr>
          <w:rFonts w:ascii="Arial" w:hAnsi="Arial"/>
          <w:highlight w:val="yellow"/>
        </w:rPr>
        <w:t>My learning classroom goals for my students are:</w:t>
      </w:r>
    </w:p>
    <w:p w:rsidR="00A37CB9" w:rsidRPr="00A37CB9" w:rsidRDefault="00A37CB9" w:rsidP="00A37CB9">
      <w:pPr>
        <w:pStyle w:val="ListParagraph"/>
        <w:numPr>
          <w:ilvl w:val="0"/>
          <w:numId w:val="48"/>
        </w:numPr>
        <w:rPr>
          <w:rFonts w:ascii="Arial" w:hAnsi="Arial"/>
          <w:highlight w:val="yellow"/>
        </w:rPr>
      </w:pPr>
      <w:r w:rsidRPr="00A37CB9">
        <w:rPr>
          <w:rFonts w:ascii="Arial" w:hAnsi="Arial"/>
          <w:highlight w:val="yellow"/>
        </w:rPr>
        <w:t>To gain a better understanding of the ocean</w:t>
      </w:r>
    </w:p>
    <w:p w:rsidR="003E1A5C" w:rsidRDefault="003E1A5C" w:rsidP="00A37CB9">
      <w:pPr>
        <w:pStyle w:val="ListParagraph"/>
        <w:numPr>
          <w:ilvl w:val="0"/>
          <w:numId w:val="48"/>
        </w:numPr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>To introduce buoyancy, temperature and salinity</w:t>
      </w:r>
    </w:p>
    <w:p w:rsidR="00EE1BBE" w:rsidRDefault="00EE1BBE" w:rsidP="005B75CA">
      <w:pPr>
        <w:ind w:left="360" w:hanging="360"/>
        <w:rPr>
          <w:rFonts w:ascii="Arial" w:hAnsi="Arial"/>
        </w:rPr>
      </w:pPr>
    </w:p>
    <w:p w:rsidR="00BD3703" w:rsidRDefault="00BD3703" w:rsidP="005B75CA">
      <w:pPr>
        <w:ind w:left="360" w:hanging="360"/>
        <w:rPr>
          <w:rFonts w:ascii="Arial" w:hAnsi="Arial"/>
        </w:rPr>
      </w:pP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BD3703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How does this activity tie into your classroom learning goals?</w:t>
      </w:r>
    </w:p>
    <w:p w:rsidR="008C5803" w:rsidRDefault="008C5803" w:rsidP="005B75CA">
      <w:pPr>
        <w:ind w:left="360" w:hanging="360"/>
        <w:rPr>
          <w:rFonts w:ascii="Arial" w:hAnsi="Arial"/>
        </w:rPr>
      </w:pPr>
    </w:p>
    <w:p w:rsidR="00EE1BBE" w:rsidRDefault="00CC69DC" w:rsidP="005B75CA">
      <w:pPr>
        <w:ind w:left="360" w:hanging="360"/>
        <w:rPr>
          <w:rFonts w:ascii="Arial" w:hAnsi="Arial"/>
        </w:rPr>
      </w:pPr>
      <w:r>
        <w:rPr>
          <w:rFonts w:ascii="Arial" w:hAnsi="Arial"/>
          <w:highlight w:val="yellow"/>
        </w:rPr>
        <w:t>The density in a bag parts A</w:t>
      </w:r>
      <w:proofErr w:type="gramStart"/>
      <w:r>
        <w:rPr>
          <w:rFonts w:ascii="Arial" w:hAnsi="Arial"/>
          <w:highlight w:val="yellow"/>
        </w:rPr>
        <w:t>,B</w:t>
      </w:r>
      <w:proofErr w:type="gramEnd"/>
      <w:r>
        <w:rPr>
          <w:rFonts w:ascii="Arial" w:hAnsi="Arial"/>
          <w:highlight w:val="yellow"/>
        </w:rPr>
        <w:t xml:space="preserve"> and C activity was a perfect </w:t>
      </w:r>
      <w:r w:rsidR="00AE6040">
        <w:rPr>
          <w:rFonts w:ascii="Arial" w:hAnsi="Arial"/>
          <w:highlight w:val="yellow"/>
        </w:rPr>
        <w:t>activity/</w:t>
      </w:r>
      <w:r>
        <w:rPr>
          <w:rFonts w:ascii="Arial" w:hAnsi="Arial"/>
          <w:highlight w:val="yellow"/>
        </w:rPr>
        <w:t>demonstration</w:t>
      </w:r>
      <w:r w:rsidR="00BA5A60">
        <w:rPr>
          <w:rFonts w:ascii="Arial" w:hAnsi="Arial"/>
          <w:highlight w:val="yellow"/>
        </w:rPr>
        <w:t xml:space="preserve"> to introduce buoyancy, temperature and salinity.</w:t>
      </w:r>
      <w:r w:rsidR="00A80BC8">
        <w:rPr>
          <w:rFonts w:ascii="Arial" w:hAnsi="Arial"/>
          <w:highlight w:val="yellow"/>
        </w:rPr>
        <w:t xml:space="preserve"> </w:t>
      </w:r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DF6C43" w:rsidRDefault="00955E1D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What date do you plan to start this activity?</w:t>
      </w:r>
    </w:p>
    <w:p w:rsidR="00955E1D" w:rsidRDefault="00DF6C43" w:rsidP="005B75CA">
      <w:pPr>
        <w:ind w:left="360" w:hanging="360"/>
        <w:rPr>
          <w:rFonts w:ascii="Arial" w:hAnsi="Arial"/>
        </w:rPr>
      </w:pPr>
      <w:r w:rsidRPr="00DF6C43">
        <w:rPr>
          <w:rFonts w:ascii="Arial" w:hAnsi="Arial"/>
          <w:highlight w:val="yellow"/>
        </w:rPr>
        <w:t>10.15.2012 – 10-19.201</w:t>
      </w:r>
      <w:r w:rsidRPr="0050139B">
        <w:rPr>
          <w:rFonts w:ascii="Arial" w:hAnsi="Arial"/>
          <w:highlight w:val="yellow"/>
        </w:rPr>
        <w:t>2</w:t>
      </w:r>
      <w:r w:rsidR="0050139B" w:rsidRPr="0050139B">
        <w:rPr>
          <w:rFonts w:ascii="Arial" w:hAnsi="Arial"/>
          <w:highlight w:val="yellow"/>
        </w:rPr>
        <w:t xml:space="preserve"> it took the entire week to complete.</w:t>
      </w: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7975A3" w:rsidRPr="00955E1D" w:rsidRDefault="007975A3" w:rsidP="00955E1D">
      <w:pPr>
        <w:rPr>
          <w:rFonts w:ascii="Arial" w:hAnsi="Arial"/>
        </w:rPr>
      </w:pP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Pr="00955E1D">
        <w:rPr>
          <w:rFonts w:ascii="Arial" w:hAnsi="Arial"/>
        </w:rPr>
        <w:t>DOE standard</w:t>
      </w:r>
      <w:r w:rsidR="005034DF">
        <w:rPr>
          <w:rFonts w:ascii="Arial" w:hAnsi="Arial"/>
        </w:rPr>
        <w:t xml:space="preserve">s this lesson will address </w:t>
      </w:r>
    </w:p>
    <w:p w:rsidR="00BD3703" w:rsidRDefault="00BD3703" w:rsidP="00636BAD">
      <w:pPr>
        <w:rPr>
          <w:rFonts w:ascii="Arial" w:hAnsi="Arial"/>
        </w:rPr>
      </w:pPr>
    </w:p>
    <w:p w:rsidR="003E1A5C" w:rsidRDefault="000527D6" w:rsidP="000527D6">
      <w:pPr>
        <w:ind w:left="360" w:hanging="360"/>
        <w:rPr>
          <w:rFonts w:ascii="Arial" w:hAnsi="Arial"/>
          <w:highlight w:val="yellow"/>
        </w:rPr>
      </w:pPr>
      <w:r w:rsidRPr="000527D6">
        <w:rPr>
          <w:rFonts w:ascii="Arial" w:hAnsi="Arial"/>
          <w:highlight w:val="yellow"/>
        </w:rPr>
        <w:t>SC.8.8.6 Explain the relationship between density and convection curr</w:t>
      </w:r>
      <w:r w:rsidR="003E1A5C">
        <w:rPr>
          <w:rFonts w:ascii="Arial" w:hAnsi="Arial"/>
          <w:highlight w:val="yellow"/>
        </w:rPr>
        <w:t xml:space="preserve">ents in the ocean </w:t>
      </w:r>
    </w:p>
    <w:p w:rsidR="000527D6" w:rsidRPr="000527D6" w:rsidRDefault="000527D6" w:rsidP="000527D6">
      <w:pPr>
        <w:ind w:left="360" w:hanging="360"/>
        <w:rPr>
          <w:rFonts w:ascii="Arial" w:hAnsi="Arial"/>
          <w:highlight w:val="yellow"/>
        </w:rPr>
      </w:pPr>
    </w:p>
    <w:p w:rsidR="000527D6" w:rsidRDefault="000527D6" w:rsidP="000527D6">
      <w:pPr>
        <w:ind w:left="360" w:hanging="360"/>
        <w:rPr>
          <w:rFonts w:ascii="Arial" w:hAnsi="Arial"/>
        </w:rPr>
      </w:pPr>
      <w:r w:rsidRPr="000527D6">
        <w:rPr>
          <w:rFonts w:ascii="Arial" w:hAnsi="Arial"/>
          <w:highlight w:val="yellow"/>
        </w:rPr>
        <w:t>SC.8.8.7 Describe the physical characteristics of the ocean</w:t>
      </w:r>
    </w:p>
    <w:p w:rsidR="00EE1BBE" w:rsidRDefault="00EE1BBE" w:rsidP="00636BAD">
      <w:pPr>
        <w:rPr>
          <w:rFonts w:ascii="Arial" w:hAnsi="Arial"/>
        </w:rPr>
      </w:pPr>
    </w:p>
    <w:p w:rsidR="008C5803" w:rsidRDefault="008C5803" w:rsidP="00636BAD">
      <w:pPr>
        <w:rPr>
          <w:rFonts w:ascii="Arial" w:hAnsi="Arial"/>
        </w:rPr>
      </w:pPr>
    </w:p>
    <w:p w:rsidR="00EB022D" w:rsidRDefault="00EB022D" w:rsidP="00636BAD">
      <w:pPr>
        <w:rPr>
          <w:rFonts w:ascii="Arial" w:hAnsi="Arial"/>
        </w:rPr>
      </w:pPr>
    </w:p>
    <w:p w:rsidR="00BD3703" w:rsidRDefault="00BD3703" w:rsidP="00636BAD">
      <w:pPr>
        <w:rPr>
          <w:rFonts w:ascii="Arial" w:hAnsi="Arial"/>
        </w:rPr>
      </w:pPr>
    </w:p>
    <w:p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955E1D" w:rsidRPr="00AE6040" w:rsidRDefault="00636BAD" w:rsidP="00617D04">
      <w:pPr>
        <w:pStyle w:val="ListParagraph"/>
        <w:numPr>
          <w:ilvl w:val="0"/>
          <w:numId w:val="5"/>
        </w:numPr>
        <w:rPr>
          <w:rFonts w:ascii="Arial" w:hAnsi="Arial"/>
          <w:highlight w:val="yellow"/>
        </w:rPr>
      </w:pPr>
      <w:r w:rsidRPr="00617D04">
        <w:rPr>
          <w:rFonts w:ascii="Arial" w:hAnsi="Arial"/>
        </w:rPr>
        <w:t xml:space="preserve">Describe how you will connect this </w:t>
      </w:r>
      <w:r w:rsidR="007E4B33">
        <w:rPr>
          <w:rFonts w:ascii="Arial" w:hAnsi="Arial"/>
        </w:rPr>
        <w:t>activity</w:t>
      </w:r>
      <w:r w:rsidR="00955E1D">
        <w:rPr>
          <w:rFonts w:ascii="Arial" w:hAnsi="Arial"/>
        </w:rPr>
        <w:t xml:space="preserve"> to the </w:t>
      </w:r>
      <w:proofErr w:type="spellStart"/>
      <w:r w:rsidR="00955E1D">
        <w:rPr>
          <w:rFonts w:ascii="Arial" w:hAnsi="Arial"/>
        </w:rPr>
        <w:t>ocean</w:t>
      </w:r>
      <w:proofErr w:type="spellEnd"/>
      <w:r w:rsidR="00AE6040">
        <w:rPr>
          <w:rFonts w:ascii="Arial" w:hAnsi="Arial"/>
        </w:rPr>
        <w:t xml:space="preserve">.  </w:t>
      </w:r>
      <w:r w:rsidR="00AE6040" w:rsidRPr="00AE6040">
        <w:rPr>
          <w:rFonts w:ascii="Arial" w:hAnsi="Arial"/>
          <w:highlight w:val="yellow"/>
        </w:rPr>
        <w:t xml:space="preserve">Since </w:t>
      </w:r>
      <w:proofErr w:type="gramStart"/>
      <w:r w:rsidR="00AE6040" w:rsidRPr="00AE6040">
        <w:rPr>
          <w:rFonts w:ascii="Arial" w:hAnsi="Arial"/>
          <w:highlight w:val="yellow"/>
        </w:rPr>
        <w:t>we are surrounded by an ocean</w:t>
      </w:r>
      <w:proofErr w:type="gramEnd"/>
      <w:r w:rsidR="00AE6040" w:rsidRPr="00AE6040">
        <w:rPr>
          <w:rFonts w:ascii="Arial" w:hAnsi="Arial"/>
          <w:highlight w:val="yellow"/>
        </w:rPr>
        <w:t>, It’s imperative that our students be literate and learn the essential principals of Ocean Science.  That being said</w:t>
      </w:r>
      <w:r w:rsidR="00E46FBA">
        <w:rPr>
          <w:rFonts w:ascii="Arial" w:hAnsi="Arial"/>
          <w:highlight w:val="yellow"/>
        </w:rPr>
        <w:t>,</w:t>
      </w:r>
      <w:r w:rsidR="00AE6040" w:rsidRPr="00AE6040">
        <w:rPr>
          <w:rFonts w:ascii="Arial" w:hAnsi="Arial"/>
          <w:highlight w:val="yellow"/>
        </w:rPr>
        <w:t xml:space="preserve"> we “talk story” about the ocean on a daily basis regardi</w:t>
      </w:r>
      <w:r w:rsidR="00AE6040">
        <w:rPr>
          <w:rFonts w:ascii="Arial" w:hAnsi="Arial"/>
          <w:highlight w:val="yellow"/>
        </w:rPr>
        <w:t>ng current events that happen</w:t>
      </w:r>
      <w:r w:rsidR="00AE6040" w:rsidRPr="00AE6040">
        <w:rPr>
          <w:rFonts w:ascii="Arial" w:hAnsi="Arial"/>
          <w:highlight w:val="yellow"/>
        </w:rPr>
        <w:t xml:space="preserve">, </w:t>
      </w:r>
      <w:proofErr w:type="gramStart"/>
      <w:r w:rsidR="00AE6040" w:rsidRPr="00AE6040">
        <w:rPr>
          <w:rFonts w:ascii="Arial" w:hAnsi="Arial"/>
          <w:highlight w:val="yellow"/>
        </w:rPr>
        <w:t>its</w:t>
      </w:r>
      <w:proofErr w:type="gramEnd"/>
      <w:r w:rsidR="00AE6040" w:rsidRPr="00AE6040">
        <w:rPr>
          <w:rFonts w:ascii="Arial" w:hAnsi="Arial"/>
          <w:highlight w:val="yellow"/>
        </w:rPr>
        <w:t xml:space="preserve"> easy to connect these activities</w:t>
      </w:r>
      <w:r w:rsidR="00AE6040">
        <w:rPr>
          <w:rFonts w:ascii="Arial" w:hAnsi="Arial"/>
          <w:highlight w:val="yellow"/>
        </w:rPr>
        <w:t xml:space="preserve"> to our ocean</w:t>
      </w:r>
      <w:r w:rsidR="00AE6040" w:rsidRPr="00AE6040">
        <w:rPr>
          <w:rFonts w:ascii="Arial" w:hAnsi="Arial"/>
          <w:highlight w:val="yellow"/>
        </w:rPr>
        <w:t>.</w:t>
      </w:r>
    </w:p>
    <w:p w:rsidR="008C5803" w:rsidRDefault="008C5803" w:rsidP="00955E1D">
      <w:pPr>
        <w:ind w:left="360"/>
        <w:rPr>
          <w:rFonts w:ascii="Arial" w:hAnsi="Arial"/>
        </w:rPr>
      </w:pPr>
    </w:p>
    <w:p w:rsidR="00BD3703" w:rsidRDefault="00BD3703" w:rsidP="00955E1D">
      <w:pPr>
        <w:ind w:left="360"/>
        <w:rPr>
          <w:rFonts w:ascii="Arial" w:hAnsi="Arial"/>
        </w:rPr>
      </w:pPr>
    </w:p>
    <w:p w:rsidR="00BD3703" w:rsidRDefault="00BD3703" w:rsidP="00955E1D">
      <w:pPr>
        <w:ind w:left="360"/>
        <w:rPr>
          <w:rFonts w:ascii="Arial" w:hAnsi="Arial"/>
        </w:rPr>
      </w:pPr>
    </w:p>
    <w:p w:rsidR="00EE1BBE" w:rsidRDefault="00EE1BBE" w:rsidP="00955E1D">
      <w:pPr>
        <w:ind w:left="360"/>
        <w:rPr>
          <w:rFonts w:ascii="Arial" w:hAnsi="Arial"/>
        </w:rPr>
      </w:pPr>
    </w:p>
    <w:p w:rsidR="00636BAD" w:rsidRPr="00955E1D" w:rsidRDefault="00636BAD" w:rsidP="00955E1D">
      <w:pPr>
        <w:ind w:left="360"/>
        <w:rPr>
          <w:rFonts w:ascii="Arial" w:hAnsi="Arial"/>
        </w:rPr>
      </w:pPr>
    </w:p>
    <w:p w:rsidR="00955E1D" w:rsidRDefault="00955E1D" w:rsidP="00955E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636BAD" w:rsidRPr="00617D04">
        <w:rPr>
          <w:rFonts w:ascii="Arial" w:hAnsi="Arial"/>
        </w:rPr>
        <w:t xml:space="preserve">Ocean Literacy Principle(s) </w:t>
      </w:r>
      <w:r>
        <w:rPr>
          <w:rFonts w:ascii="Arial" w:hAnsi="Arial"/>
        </w:rPr>
        <w:t>that you</w:t>
      </w:r>
      <w:r w:rsidR="007E4B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anticipate this </w:t>
      </w:r>
      <w:r w:rsidR="007E4B33">
        <w:rPr>
          <w:rFonts w:ascii="Arial" w:hAnsi="Arial"/>
        </w:rPr>
        <w:t xml:space="preserve">activity </w:t>
      </w:r>
      <w:r>
        <w:rPr>
          <w:rFonts w:ascii="Arial" w:hAnsi="Arial"/>
        </w:rPr>
        <w:t xml:space="preserve">will </w:t>
      </w:r>
      <w:r w:rsidR="007E4B33">
        <w:rPr>
          <w:rFonts w:ascii="Arial" w:hAnsi="Arial"/>
        </w:rPr>
        <w:t>address</w:t>
      </w:r>
      <w:r w:rsidR="00EC0229">
        <w:rPr>
          <w:rFonts w:ascii="Arial" w:hAnsi="Arial"/>
        </w:rPr>
        <w:t>.</w:t>
      </w:r>
      <w:r w:rsidR="007E4B33">
        <w:rPr>
          <w:rFonts w:ascii="Arial" w:hAnsi="Arial"/>
        </w:rPr>
        <w:t xml:space="preserve"> </w:t>
      </w:r>
      <w:r w:rsidR="00EC0229">
        <w:rPr>
          <w:rFonts w:ascii="Arial" w:hAnsi="Arial"/>
        </w:rPr>
        <w:t>(c</w:t>
      </w:r>
      <w:r w:rsidR="00636BAD" w:rsidRPr="00617D04">
        <w:rPr>
          <w:rFonts w:ascii="Arial" w:hAnsi="Arial"/>
        </w:rPr>
        <w:t>heck all that apply)</w:t>
      </w:r>
    </w:p>
    <w:p w:rsidR="00955E1D" w:rsidRPr="009A7CDD" w:rsidRDefault="00650C70" w:rsidP="00EC0229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x</w:t>
      </w:r>
      <w:proofErr w:type="gramEnd"/>
      <w:r w:rsidR="001D0BAC">
        <w:rPr>
          <w:rFonts w:ascii="Arial" w:hAnsi="Arial"/>
        </w:rPr>
        <w:sym w:font="Wingdings 2" w:char="F0A3"/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="00955E1D" w:rsidRPr="009A7CDD">
        <w:rPr>
          <w:rFonts w:ascii="Arial" w:hAnsi="Arial"/>
        </w:rPr>
        <w:t>The ocean and life in the ocean shape the features of the Earth.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6. </w:t>
      </w:r>
      <w:r w:rsidR="00636BAD" w:rsidRPr="009A7CDD">
        <w:rPr>
          <w:rFonts w:ascii="Arial" w:hAnsi="Arial"/>
        </w:rPr>
        <w:t>The ocean and humans are inextricably interconnected</w:t>
      </w:r>
    </w:p>
    <w:p w:rsidR="007975A3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7. </w:t>
      </w:r>
      <w:r w:rsidR="00636BAD" w:rsidRPr="009A7CDD">
        <w:rPr>
          <w:rFonts w:ascii="Arial" w:hAnsi="Arial"/>
        </w:rPr>
        <w:t>The ocean is largely unexplored</w:t>
      </w:r>
    </w:p>
    <w:p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BD3703" w:rsidRPr="006D2A4F" w:rsidRDefault="0067398D" w:rsidP="00D6692B">
      <w:pPr>
        <w:pStyle w:val="ListParagraph"/>
        <w:numPr>
          <w:ilvl w:val="0"/>
          <w:numId w:val="44"/>
        </w:numPr>
        <w:rPr>
          <w:rFonts w:ascii="Arial" w:hAnsi="Arial"/>
          <w:highlight w:val="yellow"/>
        </w:rPr>
      </w:pPr>
      <w:r>
        <w:rPr>
          <w:rFonts w:ascii="Arial" w:hAnsi="Arial"/>
        </w:rPr>
        <w:t>How will you prepare your students for this activity? (</w:t>
      </w:r>
      <w:r w:rsidR="00BD3703">
        <w:rPr>
          <w:rFonts w:ascii="Arial" w:hAnsi="Arial"/>
        </w:rPr>
        <w:t xml:space="preserve">For example, review of prior knowledge.) </w:t>
      </w:r>
      <w:r w:rsidR="0004724D" w:rsidRPr="006D2A4F">
        <w:rPr>
          <w:rFonts w:ascii="Arial" w:hAnsi="Arial"/>
          <w:highlight w:val="yellow"/>
        </w:rPr>
        <w:t>We did the pract</w:t>
      </w:r>
      <w:r w:rsidR="00DF13F1">
        <w:rPr>
          <w:rFonts w:ascii="Arial" w:hAnsi="Arial"/>
          <w:highlight w:val="yellow"/>
        </w:rPr>
        <w:t>ices of s</w:t>
      </w:r>
      <w:r w:rsidR="00AE6040">
        <w:rPr>
          <w:rFonts w:ascii="Arial" w:hAnsi="Arial"/>
          <w:highlight w:val="yellow"/>
        </w:rPr>
        <w:t xml:space="preserve">cientists lesson </w:t>
      </w:r>
      <w:proofErr w:type="gramStart"/>
      <w:r w:rsidR="00AE6040">
        <w:rPr>
          <w:rFonts w:ascii="Arial" w:hAnsi="Arial"/>
          <w:highlight w:val="yellow"/>
        </w:rPr>
        <w:t>first .</w:t>
      </w:r>
      <w:r w:rsidR="00DF13F1">
        <w:rPr>
          <w:rFonts w:ascii="Arial" w:hAnsi="Arial"/>
          <w:highlight w:val="yellow"/>
        </w:rPr>
        <w:t>This</w:t>
      </w:r>
      <w:proofErr w:type="gramEnd"/>
      <w:r w:rsidR="00DF13F1">
        <w:rPr>
          <w:rFonts w:ascii="Arial" w:hAnsi="Arial"/>
          <w:highlight w:val="yellow"/>
        </w:rPr>
        <w:t xml:space="preserve"> prior activi</w:t>
      </w:r>
      <w:r w:rsidR="00AE6040">
        <w:rPr>
          <w:rFonts w:ascii="Arial" w:hAnsi="Arial"/>
          <w:highlight w:val="yellow"/>
        </w:rPr>
        <w:t>ty set the students up to image</w:t>
      </w:r>
      <w:r w:rsidR="00DF13F1">
        <w:rPr>
          <w:rFonts w:ascii="Arial" w:hAnsi="Arial"/>
          <w:highlight w:val="yellow"/>
        </w:rPr>
        <w:t xml:space="preserve"> that they were</w:t>
      </w:r>
      <w:r w:rsidR="00AE6040">
        <w:rPr>
          <w:rFonts w:ascii="Arial" w:hAnsi="Arial"/>
          <w:highlight w:val="yellow"/>
        </w:rPr>
        <w:t xml:space="preserve"> going to be</w:t>
      </w:r>
      <w:r w:rsidR="00DF13F1">
        <w:rPr>
          <w:rFonts w:ascii="Arial" w:hAnsi="Arial"/>
          <w:highlight w:val="yellow"/>
        </w:rPr>
        <w:t xml:space="preserve"> the a</w:t>
      </w:r>
      <w:r w:rsidR="00AE6040">
        <w:rPr>
          <w:rFonts w:ascii="Arial" w:hAnsi="Arial"/>
          <w:highlight w:val="yellow"/>
        </w:rPr>
        <w:t>ctual scientists conducting an</w:t>
      </w:r>
      <w:r w:rsidR="00DF13F1">
        <w:rPr>
          <w:rFonts w:ascii="Arial" w:hAnsi="Arial"/>
          <w:highlight w:val="yellow"/>
        </w:rPr>
        <w:t xml:space="preserve"> experiment.</w:t>
      </w:r>
      <w:r w:rsidR="00AE6040">
        <w:rPr>
          <w:rFonts w:ascii="Arial" w:hAnsi="Arial"/>
          <w:highlight w:val="yellow"/>
        </w:rPr>
        <w:t xml:space="preserve"> However, I ended up being the lea</w:t>
      </w:r>
      <w:r w:rsidR="00E46FBA">
        <w:rPr>
          <w:rFonts w:ascii="Arial" w:hAnsi="Arial"/>
          <w:highlight w:val="yellow"/>
        </w:rPr>
        <w:t>d scientists on this activity due</w:t>
      </w:r>
      <w:r w:rsidR="00AE6040">
        <w:rPr>
          <w:rFonts w:ascii="Arial" w:hAnsi="Arial"/>
          <w:highlight w:val="yellow"/>
        </w:rPr>
        <w:t xml:space="preserve"> to classroom management issues.</w:t>
      </w:r>
    </w:p>
    <w:p w:rsidR="00EC0229" w:rsidRDefault="00EC0229" w:rsidP="00BD3703">
      <w:pPr>
        <w:ind w:left="360"/>
        <w:rPr>
          <w:rFonts w:ascii="Arial" w:hAnsi="Arial"/>
        </w:rPr>
      </w:pPr>
    </w:p>
    <w:p w:rsidR="008C5803" w:rsidRDefault="008C5803" w:rsidP="00BD3703">
      <w:pPr>
        <w:ind w:left="360"/>
        <w:rPr>
          <w:rFonts w:ascii="Arial" w:hAnsi="Arial"/>
        </w:rPr>
      </w:pPr>
    </w:p>
    <w:p w:rsidR="008C5803" w:rsidRDefault="008C5803" w:rsidP="00BD3703">
      <w:pPr>
        <w:ind w:left="360"/>
        <w:rPr>
          <w:rFonts w:ascii="Arial" w:hAnsi="Arial"/>
        </w:rPr>
      </w:pPr>
    </w:p>
    <w:p w:rsidR="00BD3703" w:rsidRDefault="00BD3703" w:rsidP="00BD3703">
      <w:pPr>
        <w:ind w:left="360"/>
        <w:rPr>
          <w:rFonts w:ascii="Arial" w:hAnsi="Arial"/>
        </w:rPr>
      </w:pPr>
    </w:p>
    <w:p w:rsidR="00EC0229" w:rsidRPr="006D2A4F" w:rsidRDefault="00BD3703" w:rsidP="00A24A9F">
      <w:pPr>
        <w:pStyle w:val="ListParagraph"/>
        <w:numPr>
          <w:ilvl w:val="0"/>
          <w:numId w:val="44"/>
        </w:numPr>
        <w:rPr>
          <w:rFonts w:ascii="Arial" w:hAnsi="Arial"/>
          <w:highlight w:val="yellow"/>
        </w:rPr>
      </w:pPr>
      <w:r>
        <w:rPr>
          <w:rFonts w:ascii="Arial" w:hAnsi="Arial"/>
        </w:rPr>
        <w:t>Explain any</w:t>
      </w:r>
      <w:r w:rsidR="00712E41">
        <w:rPr>
          <w:rFonts w:ascii="Arial" w:hAnsi="Arial"/>
        </w:rPr>
        <w:t xml:space="preserve"> instructional</w:t>
      </w:r>
      <w:r>
        <w:rPr>
          <w:rFonts w:ascii="Arial" w:hAnsi="Arial"/>
        </w:rPr>
        <w:t xml:space="preserve"> struggles that you </w:t>
      </w:r>
      <w:r w:rsidR="00EC0229">
        <w:rPr>
          <w:rFonts w:ascii="Arial" w:hAnsi="Arial"/>
        </w:rPr>
        <w:t>foresee</w:t>
      </w:r>
      <w:r>
        <w:rPr>
          <w:rFonts w:ascii="Arial" w:hAnsi="Arial"/>
        </w:rPr>
        <w:t xml:space="preserve"> </w:t>
      </w:r>
      <w:r w:rsidR="00712E41">
        <w:rPr>
          <w:rFonts w:ascii="Arial" w:hAnsi="Arial"/>
        </w:rPr>
        <w:t xml:space="preserve">and how you </w:t>
      </w:r>
      <w:r>
        <w:rPr>
          <w:rFonts w:ascii="Arial" w:hAnsi="Arial"/>
        </w:rPr>
        <w:t>will address these issues. (For example, student misconceptions, classroom discussion, aspects most difficult for students to grasp, etc.)</w:t>
      </w:r>
      <w:r w:rsidR="006D2A4F">
        <w:rPr>
          <w:rFonts w:ascii="Arial" w:hAnsi="Arial"/>
        </w:rPr>
        <w:t xml:space="preserve"> </w:t>
      </w:r>
      <w:r w:rsidR="004F5FBF">
        <w:rPr>
          <w:rFonts w:ascii="Arial" w:hAnsi="Arial"/>
          <w:highlight w:val="yellow"/>
        </w:rPr>
        <w:t>We had lots of c</w:t>
      </w:r>
      <w:r w:rsidR="006D2A4F" w:rsidRPr="006D2A4F">
        <w:rPr>
          <w:rFonts w:ascii="Arial" w:hAnsi="Arial"/>
          <w:highlight w:val="yellow"/>
        </w:rPr>
        <w:t>lassroom management issues</w:t>
      </w:r>
      <w:r w:rsidR="00DF13F1">
        <w:rPr>
          <w:rFonts w:ascii="Arial" w:hAnsi="Arial"/>
          <w:highlight w:val="yellow"/>
        </w:rPr>
        <w:t xml:space="preserve">.  Most of the students misused/broke </w:t>
      </w:r>
      <w:r w:rsidR="00AE6040">
        <w:rPr>
          <w:rFonts w:ascii="Arial" w:hAnsi="Arial"/>
          <w:highlight w:val="yellow"/>
        </w:rPr>
        <w:t xml:space="preserve">the materials.  </w:t>
      </w:r>
      <w:r w:rsidR="004F5FBF">
        <w:rPr>
          <w:rFonts w:ascii="Arial" w:hAnsi="Arial"/>
          <w:highlight w:val="yellow"/>
        </w:rPr>
        <w:t>I’m not sure if this was accidental</w:t>
      </w:r>
      <w:r w:rsidR="00AE6040">
        <w:rPr>
          <w:rFonts w:ascii="Arial" w:hAnsi="Arial"/>
          <w:highlight w:val="yellow"/>
        </w:rPr>
        <w:t xml:space="preserve"> or on purpose</w:t>
      </w:r>
      <w:r w:rsidR="004F5FBF">
        <w:rPr>
          <w:rFonts w:ascii="Arial" w:hAnsi="Arial"/>
          <w:highlight w:val="yellow"/>
        </w:rPr>
        <w:t xml:space="preserve"> but</w:t>
      </w:r>
      <w:r w:rsidR="00E46FBA">
        <w:rPr>
          <w:rFonts w:ascii="Arial" w:hAnsi="Arial"/>
          <w:highlight w:val="yellow"/>
        </w:rPr>
        <w:t xml:space="preserve"> they will get another chance.</w:t>
      </w: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712E41">
        <w:rPr>
          <w:rFonts w:ascii="Arial" w:hAnsi="Arial"/>
        </w:rPr>
        <w:t xml:space="preserve">TSI </w:t>
      </w:r>
      <w:r w:rsidR="00A24A9F" w:rsidRPr="00BD3703">
        <w:rPr>
          <w:rFonts w:ascii="Arial" w:hAnsi="Arial"/>
        </w:rPr>
        <w:t>Mode</w:t>
      </w:r>
      <w:r w:rsidR="008C5803">
        <w:rPr>
          <w:rFonts w:ascii="Arial" w:hAnsi="Arial"/>
        </w:rPr>
        <w:t>(</w:t>
      </w:r>
      <w:r w:rsidR="00A24A9F" w:rsidRPr="00BD3703">
        <w:rPr>
          <w:rFonts w:ascii="Arial" w:hAnsi="Arial"/>
        </w:rPr>
        <w:t>s</w:t>
      </w:r>
      <w:r w:rsidR="008C5803">
        <w:rPr>
          <w:rFonts w:ascii="Arial" w:hAnsi="Arial"/>
        </w:rPr>
        <w:t>)</w:t>
      </w:r>
      <w:r w:rsidR="00A24A9F" w:rsidRPr="00BD3703">
        <w:rPr>
          <w:rFonts w:ascii="Arial" w:hAnsi="Arial"/>
        </w:rPr>
        <w:t xml:space="preserve"> of Inquiry </w:t>
      </w:r>
      <w:r>
        <w:rPr>
          <w:rFonts w:ascii="Arial" w:hAnsi="Arial"/>
        </w:rPr>
        <w:t xml:space="preserve">that you will focus on for this activity. </w:t>
      </w:r>
      <w:r w:rsidR="00A24A9F" w:rsidRPr="00BD3703">
        <w:rPr>
          <w:rFonts w:ascii="Arial" w:hAnsi="Arial"/>
        </w:rPr>
        <w:t>(check all that apply)</w:t>
      </w:r>
    </w:p>
    <w:p w:rsidR="00EC0229" w:rsidRPr="00EC0229" w:rsidRDefault="00DF13F1" w:rsidP="00EC0229">
      <w:pPr>
        <w:ind w:left="1440"/>
        <w:rPr>
          <w:rFonts w:ascii="Arial" w:hAnsi="Arial"/>
        </w:rPr>
      </w:pPr>
      <w:r>
        <w:t>X</w:t>
      </w:r>
      <w:r w:rsidR="00EC0229">
        <w:sym w:font="Wingdings 2" w:char="F0A3"/>
      </w:r>
      <w:proofErr w:type="gramStart"/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Curiosity</w:t>
      </w:r>
      <w:proofErr w:type="gramEnd"/>
    </w:p>
    <w:p w:rsidR="00EC0229" w:rsidRPr="00EC0229" w:rsidRDefault="004F5FBF" w:rsidP="00EC0229">
      <w:pPr>
        <w:ind w:left="1440"/>
        <w:rPr>
          <w:rFonts w:ascii="Arial" w:hAnsi="Arial"/>
        </w:rPr>
      </w:pPr>
      <w:r>
        <w:t>X</w:t>
      </w:r>
      <w:r w:rsidR="00EC0229">
        <w:sym w:font="Wingdings 2" w:char="F0A3"/>
      </w:r>
      <w:proofErr w:type="gramStart"/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Description</w:t>
      </w:r>
      <w:proofErr w:type="gramEnd"/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Authoritative knowledge</w:t>
      </w:r>
    </w:p>
    <w:p w:rsidR="00EC0229" w:rsidRPr="00EC0229" w:rsidRDefault="004F5FBF" w:rsidP="00EC0229">
      <w:pPr>
        <w:ind w:left="1440"/>
        <w:rPr>
          <w:rFonts w:ascii="Arial" w:hAnsi="Arial"/>
        </w:rPr>
      </w:pPr>
      <w:r>
        <w:t>X</w:t>
      </w:r>
      <w:r w:rsidR="00EC0229">
        <w:sym w:font="Wingdings 2" w:char="F0A3"/>
      </w:r>
      <w:proofErr w:type="gramStart"/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Experimentation</w:t>
      </w:r>
      <w:proofErr w:type="gramEnd"/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Product evaluation</w:t>
      </w:r>
    </w:p>
    <w:p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Technology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Replication</w:t>
      </w:r>
    </w:p>
    <w:p w:rsidR="00EC0229" w:rsidRDefault="006D2A4F" w:rsidP="00EC0229">
      <w:pPr>
        <w:ind w:left="1440"/>
        <w:rPr>
          <w:rFonts w:ascii="Arial" w:hAnsi="Arial"/>
        </w:rPr>
      </w:pPr>
      <w:r>
        <w:t>x</w:t>
      </w:r>
      <w:r w:rsidR="00EC0229">
        <w:sym w:font="Wingdings 2" w:char="F0A3"/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Induction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Deductio</w:t>
      </w:r>
      <w:r w:rsidRPr="00EC0229">
        <w:rPr>
          <w:rFonts w:ascii="Arial" w:hAnsi="Arial"/>
        </w:rPr>
        <w:t>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Transitive Knowledge</w:t>
      </w:r>
    </w:p>
    <w:p w:rsidR="00EC0229" w:rsidRDefault="00EC0229" w:rsidP="00EC0229">
      <w:pPr>
        <w:rPr>
          <w:rFonts w:ascii="Arial" w:hAnsi="Arial"/>
          <w:b/>
        </w:rPr>
      </w:pPr>
    </w:p>
    <w:p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670286" w:rsidRPr="00743EB8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  <w:highlight w:val="yellow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>questioning strategies</w:t>
      </w:r>
      <w:r w:rsidRPr="00EC0229">
        <w:rPr>
          <w:rFonts w:ascii="Arial" w:hAnsi="Arial"/>
        </w:rPr>
        <w:t xml:space="preserve"> will you use to help your students meet your learning goals?</w:t>
      </w:r>
      <w:r w:rsidR="004F5FBF">
        <w:rPr>
          <w:rFonts w:ascii="Arial" w:hAnsi="Arial"/>
        </w:rPr>
        <w:t xml:space="preserve"> </w:t>
      </w:r>
      <w:r w:rsidR="004F5FBF" w:rsidRPr="00743EB8">
        <w:rPr>
          <w:rFonts w:ascii="Arial" w:hAnsi="Arial"/>
          <w:highlight w:val="yellow"/>
        </w:rPr>
        <w:t xml:space="preserve">I </w:t>
      </w:r>
      <w:r w:rsidR="00670286" w:rsidRPr="00743EB8">
        <w:rPr>
          <w:rFonts w:ascii="Arial" w:hAnsi="Arial"/>
          <w:highlight w:val="yellow"/>
        </w:rPr>
        <w:t>will implement AVID: Advancement</w:t>
      </w:r>
      <w:r w:rsidR="00726A71" w:rsidRPr="00743EB8">
        <w:rPr>
          <w:rFonts w:ascii="Arial" w:hAnsi="Arial"/>
          <w:highlight w:val="yellow"/>
        </w:rPr>
        <w:t xml:space="preserve"> Via Individual Determination</w:t>
      </w:r>
    </w:p>
    <w:p w:rsidR="00EC0229" w:rsidRPr="00670286" w:rsidRDefault="00726A71" w:rsidP="00670286">
      <w:pPr>
        <w:ind w:left="360"/>
        <w:rPr>
          <w:rFonts w:ascii="Arial" w:hAnsi="Arial"/>
        </w:rPr>
      </w:pPr>
      <w:r w:rsidRPr="00743EB8">
        <w:rPr>
          <w:rFonts w:ascii="Arial" w:hAnsi="Arial"/>
          <w:highlight w:val="yellow"/>
        </w:rPr>
        <w:t xml:space="preserve"> </w:t>
      </w:r>
      <w:proofErr w:type="gramStart"/>
      <w:r w:rsidR="00670286" w:rsidRPr="00743EB8">
        <w:rPr>
          <w:rFonts w:ascii="Arial" w:hAnsi="Arial"/>
          <w:highlight w:val="yellow"/>
        </w:rPr>
        <w:t xml:space="preserve">[L. </w:t>
      </w:r>
      <w:proofErr w:type="spellStart"/>
      <w:r w:rsidR="00670286" w:rsidRPr="00743EB8">
        <w:rPr>
          <w:rFonts w:ascii="Arial" w:hAnsi="Arial"/>
          <w:highlight w:val="yellow"/>
        </w:rPr>
        <w:t>avidus</w:t>
      </w:r>
      <w:proofErr w:type="spellEnd"/>
      <w:r w:rsidR="00670286" w:rsidRPr="00743EB8">
        <w:rPr>
          <w:rFonts w:ascii="Arial" w:hAnsi="Arial"/>
          <w:highlight w:val="yellow"/>
        </w:rPr>
        <w:t>] eager for knowledge strategies and methodologies.</w:t>
      </w:r>
      <w:proofErr w:type="gramEnd"/>
    </w:p>
    <w:p w:rsidR="00EC0229" w:rsidRDefault="00EC0229" w:rsidP="00EC0229">
      <w:pPr>
        <w:rPr>
          <w:rFonts w:ascii="Arial" w:hAnsi="Arial"/>
        </w:rPr>
      </w:pPr>
    </w:p>
    <w:p w:rsidR="008C5803" w:rsidRDefault="008C5803" w:rsidP="00EC0229">
      <w:pPr>
        <w:rPr>
          <w:rFonts w:ascii="Arial" w:hAnsi="Arial"/>
        </w:rPr>
      </w:pPr>
    </w:p>
    <w:p w:rsidR="00EC0229" w:rsidRDefault="00EC0229" w:rsidP="00EC0229">
      <w:pPr>
        <w:rPr>
          <w:rFonts w:ascii="Arial" w:hAnsi="Arial"/>
        </w:rPr>
      </w:pPr>
    </w:p>
    <w:p w:rsidR="00EC0229" w:rsidRPr="00EC0229" w:rsidRDefault="00EC0229" w:rsidP="00EC0229">
      <w:pPr>
        <w:rPr>
          <w:rFonts w:ascii="Arial" w:hAnsi="Arial"/>
        </w:rPr>
      </w:pPr>
    </w:p>
    <w:p w:rsidR="00EC0229" w:rsidRP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 xml:space="preserve">assessment strategies </w:t>
      </w:r>
      <w:r w:rsidRPr="00EC0229">
        <w:rPr>
          <w:rFonts w:ascii="Arial" w:hAnsi="Arial"/>
        </w:rPr>
        <w:t>will you use to help your students meet your learning goals</w:t>
      </w:r>
      <w:r w:rsidR="00712E41">
        <w:rPr>
          <w:rFonts w:ascii="Arial" w:hAnsi="Arial"/>
        </w:rPr>
        <w:t xml:space="preserve"> and monitor their progress</w:t>
      </w:r>
      <w:r w:rsidRPr="00EC0229">
        <w:rPr>
          <w:rFonts w:ascii="Arial" w:hAnsi="Arial"/>
        </w:rPr>
        <w:t>?</w:t>
      </w:r>
    </w:p>
    <w:p w:rsidR="0086701A" w:rsidRPr="006D2A4F" w:rsidRDefault="0086701A" w:rsidP="0086701A">
      <w:pPr>
        <w:pStyle w:val="ListParagraph"/>
        <w:numPr>
          <w:ilvl w:val="0"/>
          <w:numId w:val="49"/>
        </w:numPr>
        <w:rPr>
          <w:rFonts w:ascii="Arial" w:hAnsi="Arial"/>
          <w:highlight w:val="yellow"/>
        </w:rPr>
      </w:pPr>
      <w:r w:rsidRPr="006D2A4F">
        <w:rPr>
          <w:rFonts w:ascii="Arial" w:hAnsi="Arial"/>
          <w:highlight w:val="yellow"/>
        </w:rPr>
        <w:t>Pre and Post test</w:t>
      </w:r>
    </w:p>
    <w:p w:rsidR="00A80BC8" w:rsidRPr="006D2A4F" w:rsidRDefault="0086701A" w:rsidP="0086701A">
      <w:pPr>
        <w:pStyle w:val="ListParagraph"/>
        <w:numPr>
          <w:ilvl w:val="0"/>
          <w:numId w:val="49"/>
        </w:numPr>
        <w:rPr>
          <w:rFonts w:ascii="Arial" w:hAnsi="Arial"/>
          <w:highlight w:val="yellow"/>
        </w:rPr>
      </w:pPr>
      <w:r w:rsidRPr="006D2A4F">
        <w:rPr>
          <w:rFonts w:ascii="Arial" w:hAnsi="Arial"/>
          <w:highlight w:val="yellow"/>
        </w:rPr>
        <w:t>Quiz</w:t>
      </w:r>
    </w:p>
    <w:p w:rsidR="008C5803" w:rsidRPr="006D2A4F" w:rsidRDefault="00A80BC8" w:rsidP="0086701A">
      <w:pPr>
        <w:pStyle w:val="ListParagraph"/>
        <w:numPr>
          <w:ilvl w:val="0"/>
          <w:numId w:val="49"/>
        </w:numPr>
        <w:rPr>
          <w:rFonts w:ascii="Arial" w:hAnsi="Arial"/>
          <w:highlight w:val="yellow"/>
        </w:rPr>
      </w:pPr>
      <w:r w:rsidRPr="006D2A4F">
        <w:rPr>
          <w:rFonts w:ascii="Arial" w:hAnsi="Arial"/>
          <w:highlight w:val="yellow"/>
        </w:rPr>
        <w:t>Activity Questions</w:t>
      </w:r>
    </w:p>
    <w:p w:rsidR="00EC0229" w:rsidRDefault="00EC0229" w:rsidP="00EC0229">
      <w:pPr>
        <w:rPr>
          <w:rFonts w:ascii="Arial" w:hAnsi="Arial"/>
        </w:rPr>
      </w:pPr>
    </w:p>
    <w:p w:rsidR="00EC0229" w:rsidRDefault="00EC0229" w:rsidP="00EC0229">
      <w:pPr>
        <w:rPr>
          <w:rFonts w:ascii="Arial" w:hAnsi="Arial"/>
        </w:rPr>
      </w:pPr>
    </w:p>
    <w:p w:rsidR="00EC0229" w:rsidRDefault="00EC0229" w:rsidP="00EC0229">
      <w:pPr>
        <w:rPr>
          <w:rFonts w:ascii="Arial" w:hAnsi="Arial"/>
        </w:rPr>
      </w:pPr>
    </w:p>
    <w:p w:rsidR="00C71326" w:rsidRPr="00EC0229" w:rsidRDefault="00EC0229" w:rsidP="00EC0229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sectPr w:rsidR="00C71326" w:rsidRPr="00EC0229" w:rsidSect="0022506B">
      <w:footerReference w:type="default" r:id="rId5"/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71" w:rsidRPr="00831A1B" w:rsidRDefault="00726A71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726A71" w:rsidRPr="00FA779E" w:rsidRDefault="00726A71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726A71" w:rsidRDefault="00726A71" w:rsidP="008C5803">
    <w:pPr>
      <w:pStyle w:val="Footer"/>
      <w:ind w:left="8640" w:hanging="270"/>
      <w:jc w:val="center"/>
    </w:pPr>
    <w:r w:rsidRPr="00FA779E">
      <w:rPr>
        <w:rFonts w:ascii="Arial" w:hAnsi="Arial"/>
        <w:sz w:val="20"/>
      </w:rPr>
      <w:t>p.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E46FBA">
      <w:rPr>
        <w:rStyle w:val="PageNumber"/>
        <w:rFonts w:ascii="Arial" w:hAnsi="Arial"/>
        <w:noProof/>
        <w:sz w:val="20"/>
      </w:rPr>
      <w:t>2</w:t>
    </w:r>
    <w:r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Pr="00FA779E">
      <w:rPr>
        <w:rStyle w:val="PageNumber"/>
        <w:rFonts w:ascii="Arial" w:hAnsi="Arial"/>
        <w:sz w:val="20"/>
      </w:rPr>
      <w:fldChar w:fldCharType="separate"/>
    </w:r>
    <w:r w:rsidR="00E46FBA">
      <w:rPr>
        <w:rStyle w:val="PageNumber"/>
        <w:rFonts w:ascii="Arial" w:hAnsi="Arial"/>
        <w:noProof/>
        <w:sz w:val="20"/>
      </w:rPr>
      <w:t>3</w:t>
    </w:r>
    <w:r w:rsidRPr="00FA779E">
      <w:rPr>
        <w:rStyle w:val="PageNumber"/>
        <w:rFonts w:ascii="Arial" w:hAnsi="Arial"/>
        <w:sz w:val="20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516"/>
    <w:multiLevelType w:val="hybridMultilevel"/>
    <w:tmpl w:val="139EE9C6"/>
    <w:lvl w:ilvl="0" w:tplc="F4D883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2058"/>
    <w:multiLevelType w:val="hybridMultilevel"/>
    <w:tmpl w:val="5A1A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1D5578"/>
    <w:multiLevelType w:val="hybridMultilevel"/>
    <w:tmpl w:val="B3A6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4C6988"/>
    <w:multiLevelType w:val="hybridMultilevel"/>
    <w:tmpl w:val="90CA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34"/>
  </w:num>
  <w:num w:numId="4">
    <w:abstractNumId w:val="36"/>
  </w:num>
  <w:num w:numId="5">
    <w:abstractNumId w:val="48"/>
  </w:num>
  <w:num w:numId="6">
    <w:abstractNumId w:val="29"/>
  </w:num>
  <w:num w:numId="7">
    <w:abstractNumId w:val="2"/>
  </w:num>
  <w:num w:numId="8">
    <w:abstractNumId w:val="8"/>
  </w:num>
  <w:num w:numId="9">
    <w:abstractNumId w:val="43"/>
  </w:num>
  <w:num w:numId="10">
    <w:abstractNumId w:val="0"/>
  </w:num>
  <w:num w:numId="11">
    <w:abstractNumId w:val="32"/>
  </w:num>
  <w:num w:numId="12">
    <w:abstractNumId w:val="18"/>
  </w:num>
  <w:num w:numId="13">
    <w:abstractNumId w:val="5"/>
  </w:num>
  <w:num w:numId="14">
    <w:abstractNumId w:val="17"/>
  </w:num>
  <w:num w:numId="15">
    <w:abstractNumId w:val="27"/>
  </w:num>
  <w:num w:numId="16">
    <w:abstractNumId w:val="46"/>
  </w:num>
  <w:num w:numId="17">
    <w:abstractNumId w:val="4"/>
  </w:num>
  <w:num w:numId="18">
    <w:abstractNumId w:val="45"/>
  </w:num>
  <w:num w:numId="19">
    <w:abstractNumId w:val="23"/>
  </w:num>
  <w:num w:numId="20">
    <w:abstractNumId w:val="9"/>
  </w:num>
  <w:num w:numId="21">
    <w:abstractNumId w:val="24"/>
  </w:num>
  <w:num w:numId="22">
    <w:abstractNumId w:val="11"/>
  </w:num>
  <w:num w:numId="23">
    <w:abstractNumId w:val="37"/>
  </w:num>
  <w:num w:numId="24">
    <w:abstractNumId w:val="13"/>
  </w:num>
  <w:num w:numId="25">
    <w:abstractNumId w:val="21"/>
  </w:num>
  <w:num w:numId="26">
    <w:abstractNumId w:val="47"/>
  </w:num>
  <w:num w:numId="27">
    <w:abstractNumId w:val="10"/>
  </w:num>
  <w:num w:numId="28">
    <w:abstractNumId w:val="31"/>
  </w:num>
  <w:num w:numId="29">
    <w:abstractNumId w:val="41"/>
  </w:num>
  <w:num w:numId="30">
    <w:abstractNumId w:val="35"/>
  </w:num>
  <w:num w:numId="31">
    <w:abstractNumId w:val="22"/>
  </w:num>
  <w:num w:numId="32">
    <w:abstractNumId w:val="38"/>
  </w:num>
  <w:num w:numId="33">
    <w:abstractNumId w:val="44"/>
  </w:num>
  <w:num w:numId="34">
    <w:abstractNumId w:val="14"/>
  </w:num>
  <w:num w:numId="35">
    <w:abstractNumId w:val="20"/>
  </w:num>
  <w:num w:numId="36">
    <w:abstractNumId w:val="19"/>
  </w:num>
  <w:num w:numId="37">
    <w:abstractNumId w:val="33"/>
  </w:num>
  <w:num w:numId="38">
    <w:abstractNumId w:val="16"/>
  </w:num>
  <w:num w:numId="39">
    <w:abstractNumId w:val="7"/>
  </w:num>
  <w:num w:numId="40">
    <w:abstractNumId w:val="25"/>
  </w:num>
  <w:num w:numId="41">
    <w:abstractNumId w:val="15"/>
  </w:num>
  <w:num w:numId="42">
    <w:abstractNumId w:val="39"/>
  </w:num>
  <w:num w:numId="43">
    <w:abstractNumId w:val="26"/>
  </w:num>
  <w:num w:numId="44">
    <w:abstractNumId w:val="28"/>
  </w:num>
  <w:num w:numId="45">
    <w:abstractNumId w:val="6"/>
  </w:num>
  <w:num w:numId="46">
    <w:abstractNumId w:val="1"/>
  </w:num>
  <w:num w:numId="47">
    <w:abstractNumId w:val="42"/>
  </w:num>
  <w:num w:numId="48">
    <w:abstractNumId w:val="30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60A9"/>
    <w:rsid w:val="00001780"/>
    <w:rsid w:val="00030736"/>
    <w:rsid w:val="0004724D"/>
    <w:rsid w:val="00050EDD"/>
    <w:rsid w:val="000527D6"/>
    <w:rsid w:val="000745E4"/>
    <w:rsid w:val="0008392C"/>
    <w:rsid w:val="000916C9"/>
    <w:rsid w:val="000B3C7C"/>
    <w:rsid w:val="000B5016"/>
    <w:rsid w:val="000C0AC7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2506B"/>
    <w:rsid w:val="00230C19"/>
    <w:rsid w:val="00237AED"/>
    <w:rsid w:val="0025201C"/>
    <w:rsid w:val="0027087E"/>
    <w:rsid w:val="00296C38"/>
    <w:rsid w:val="002A2ACA"/>
    <w:rsid w:val="002B48B0"/>
    <w:rsid w:val="002C2559"/>
    <w:rsid w:val="002F07DE"/>
    <w:rsid w:val="002F08AE"/>
    <w:rsid w:val="002F0AFC"/>
    <w:rsid w:val="002F7C5A"/>
    <w:rsid w:val="00310140"/>
    <w:rsid w:val="00327794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C5E98"/>
    <w:rsid w:val="003C6EC3"/>
    <w:rsid w:val="003E1A5C"/>
    <w:rsid w:val="003E3685"/>
    <w:rsid w:val="004026AF"/>
    <w:rsid w:val="004146FB"/>
    <w:rsid w:val="004157BC"/>
    <w:rsid w:val="00427FC7"/>
    <w:rsid w:val="00447BB4"/>
    <w:rsid w:val="00461D60"/>
    <w:rsid w:val="00472227"/>
    <w:rsid w:val="00473A19"/>
    <w:rsid w:val="00475A99"/>
    <w:rsid w:val="004816F9"/>
    <w:rsid w:val="004B16DC"/>
    <w:rsid w:val="004B3149"/>
    <w:rsid w:val="004C5639"/>
    <w:rsid w:val="004D0A92"/>
    <w:rsid w:val="004D381C"/>
    <w:rsid w:val="004D54EF"/>
    <w:rsid w:val="004D7C3A"/>
    <w:rsid w:val="004F5FBF"/>
    <w:rsid w:val="0050139B"/>
    <w:rsid w:val="00503089"/>
    <w:rsid w:val="005034DF"/>
    <w:rsid w:val="0050402F"/>
    <w:rsid w:val="00511C5C"/>
    <w:rsid w:val="00552B0B"/>
    <w:rsid w:val="005613BD"/>
    <w:rsid w:val="005629E8"/>
    <w:rsid w:val="005643B3"/>
    <w:rsid w:val="005662D9"/>
    <w:rsid w:val="00574172"/>
    <w:rsid w:val="005A4C97"/>
    <w:rsid w:val="005A56DC"/>
    <w:rsid w:val="005A6976"/>
    <w:rsid w:val="005B75CA"/>
    <w:rsid w:val="005C02F9"/>
    <w:rsid w:val="005C302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0C70"/>
    <w:rsid w:val="00651BA7"/>
    <w:rsid w:val="00670286"/>
    <w:rsid w:val="0067277E"/>
    <w:rsid w:val="00672CD2"/>
    <w:rsid w:val="0067398D"/>
    <w:rsid w:val="006A47D0"/>
    <w:rsid w:val="006A626F"/>
    <w:rsid w:val="006B4027"/>
    <w:rsid w:val="006B48BE"/>
    <w:rsid w:val="006B65D6"/>
    <w:rsid w:val="006C141F"/>
    <w:rsid w:val="006D2A4F"/>
    <w:rsid w:val="006D37CF"/>
    <w:rsid w:val="006D44BD"/>
    <w:rsid w:val="006D6D1A"/>
    <w:rsid w:val="00702DCD"/>
    <w:rsid w:val="00712E41"/>
    <w:rsid w:val="007219F6"/>
    <w:rsid w:val="0072673D"/>
    <w:rsid w:val="00726A71"/>
    <w:rsid w:val="007349C1"/>
    <w:rsid w:val="0074341C"/>
    <w:rsid w:val="00743EB8"/>
    <w:rsid w:val="00754C40"/>
    <w:rsid w:val="00756D87"/>
    <w:rsid w:val="007847E2"/>
    <w:rsid w:val="007861AB"/>
    <w:rsid w:val="007975A3"/>
    <w:rsid w:val="007D0D79"/>
    <w:rsid w:val="007D6693"/>
    <w:rsid w:val="007D6890"/>
    <w:rsid w:val="007E4B33"/>
    <w:rsid w:val="007E5E0B"/>
    <w:rsid w:val="00831815"/>
    <w:rsid w:val="0085544D"/>
    <w:rsid w:val="0086150C"/>
    <w:rsid w:val="0086701A"/>
    <w:rsid w:val="00874282"/>
    <w:rsid w:val="008A3193"/>
    <w:rsid w:val="008C2A60"/>
    <w:rsid w:val="008C5803"/>
    <w:rsid w:val="008F39CF"/>
    <w:rsid w:val="00903009"/>
    <w:rsid w:val="00904A84"/>
    <w:rsid w:val="009057F4"/>
    <w:rsid w:val="009075D6"/>
    <w:rsid w:val="00915FE1"/>
    <w:rsid w:val="00944F88"/>
    <w:rsid w:val="00955E1D"/>
    <w:rsid w:val="0096201C"/>
    <w:rsid w:val="009663D4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37CB9"/>
    <w:rsid w:val="00A5666D"/>
    <w:rsid w:val="00A64730"/>
    <w:rsid w:val="00A67C39"/>
    <w:rsid w:val="00A80BC8"/>
    <w:rsid w:val="00A915B9"/>
    <w:rsid w:val="00A96633"/>
    <w:rsid w:val="00AB4F4B"/>
    <w:rsid w:val="00AC759B"/>
    <w:rsid w:val="00AD56D5"/>
    <w:rsid w:val="00AD676F"/>
    <w:rsid w:val="00AE11C6"/>
    <w:rsid w:val="00AE50A5"/>
    <w:rsid w:val="00AE6040"/>
    <w:rsid w:val="00AF35AB"/>
    <w:rsid w:val="00B07438"/>
    <w:rsid w:val="00B11B14"/>
    <w:rsid w:val="00B15EEA"/>
    <w:rsid w:val="00B27836"/>
    <w:rsid w:val="00B34CAD"/>
    <w:rsid w:val="00B66630"/>
    <w:rsid w:val="00B7053E"/>
    <w:rsid w:val="00BA1209"/>
    <w:rsid w:val="00BA5A60"/>
    <w:rsid w:val="00BC2CA6"/>
    <w:rsid w:val="00BD3703"/>
    <w:rsid w:val="00C0290F"/>
    <w:rsid w:val="00C05CC1"/>
    <w:rsid w:val="00C131B6"/>
    <w:rsid w:val="00C36279"/>
    <w:rsid w:val="00C4359F"/>
    <w:rsid w:val="00C66E88"/>
    <w:rsid w:val="00C71326"/>
    <w:rsid w:val="00CB034E"/>
    <w:rsid w:val="00CB0D85"/>
    <w:rsid w:val="00CB4B17"/>
    <w:rsid w:val="00CC69DC"/>
    <w:rsid w:val="00CE3596"/>
    <w:rsid w:val="00CF1334"/>
    <w:rsid w:val="00D0173E"/>
    <w:rsid w:val="00D127F9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C2C4F"/>
    <w:rsid w:val="00DD50AE"/>
    <w:rsid w:val="00DE4D4B"/>
    <w:rsid w:val="00DF13F1"/>
    <w:rsid w:val="00DF6C43"/>
    <w:rsid w:val="00E007B7"/>
    <w:rsid w:val="00E111B7"/>
    <w:rsid w:val="00E13580"/>
    <w:rsid w:val="00E2305A"/>
    <w:rsid w:val="00E26F06"/>
    <w:rsid w:val="00E46FBA"/>
    <w:rsid w:val="00E52F45"/>
    <w:rsid w:val="00E562BE"/>
    <w:rsid w:val="00E61792"/>
    <w:rsid w:val="00E62954"/>
    <w:rsid w:val="00E65F48"/>
    <w:rsid w:val="00E800B6"/>
    <w:rsid w:val="00E86DD5"/>
    <w:rsid w:val="00E95B2D"/>
    <w:rsid w:val="00EB022D"/>
    <w:rsid w:val="00EC0229"/>
    <w:rsid w:val="00EE1BBE"/>
    <w:rsid w:val="00EF15EF"/>
    <w:rsid w:val="00F1705E"/>
    <w:rsid w:val="00F33502"/>
    <w:rsid w:val="00F34752"/>
    <w:rsid w:val="00F45AD5"/>
    <w:rsid w:val="00F62187"/>
    <w:rsid w:val="00F760A9"/>
    <w:rsid w:val="00F97D2A"/>
    <w:rsid w:val="00FB1BD6"/>
    <w:rsid w:val="00FD064B"/>
    <w:rsid w:val="00FE507B"/>
    <w:rsid w:val="00FE6B80"/>
    <w:rsid w:val="00FF59F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8C58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2583</Characters>
  <Application>Microsoft Macintosh Word</Application>
  <DocSecurity>0</DocSecurity>
  <Lines>21</Lines>
  <Paragraphs>5</Paragraphs>
  <ScaleCrop>false</ScaleCrop>
  <Company>CRDG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Philippoff</dc:creator>
  <cp:keywords/>
  <cp:lastModifiedBy>CKMS Ortiz</cp:lastModifiedBy>
  <cp:revision>3</cp:revision>
  <cp:lastPrinted>2012-10-28T21:42:00Z</cp:lastPrinted>
  <dcterms:created xsi:type="dcterms:W3CDTF">2012-10-28T21:43:00Z</dcterms:created>
  <dcterms:modified xsi:type="dcterms:W3CDTF">2012-10-28T21:46:00Z</dcterms:modified>
</cp:coreProperties>
</file>