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9F9F" w14:textId="77777777"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14:paraId="54775780" w14:textId="77777777"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2B33DE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: </w:t>
      </w:r>
      <w:r w:rsidR="002B33DE">
        <w:rPr>
          <w:rFonts w:ascii="Arial" w:hAnsi="Arial"/>
          <w:b/>
          <w:sz w:val="32"/>
        </w:rPr>
        <w:t>Chemical</w:t>
      </w:r>
      <w:r>
        <w:rPr>
          <w:rFonts w:ascii="Arial" w:hAnsi="Arial"/>
          <w:b/>
          <w:sz w:val="32"/>
        </w:rPr>
        <w:t xml:space="preserve"> Aquatic Science</w:t>
      </w:r>
    </w:p>
    <w:p w14:paraId="0164A0F2" w14:textId="77777777" w:rsidR="005B75CA" w:rsidRPr="00503410" w:rsidRDefault="005B75CA" w:rsidP="005B75CA">
      <w:pPr>
        <w:rPr>
          <w:rFonts w:ascii="Arial" w:hAnsi="Arial"/>
          <w:b/>
        </w:rPr>
      </w:pPr>
    </w:p>
    <w:p w14:paraId="0C7F166B" w14:textId="77777777"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253840">
        <w:rPr>
          <w:rFonts w:ascii="Arial" w:hAnsi="Arial"/>
        </w:rPr>
        <w:t xml:space="preserve">  </w:t>
      </w:r>
      <w:r w:rsidR="00253840" w:rsidRPr="00253840">
        <w:rPr>
          <w:rFonts w:ascii="Arial" w:hAnsi="Arial"/>
          <w:b/>
          <w:i/>
        </w:rPr>
        <w:t>Dan VanRavenswaay</w:t>
      </w:r>
      <w:r w:rsidR="00461401">
        <w:rPr>
          <w:rFonts w:ascii="Arial" w:hAnsi="Arial"/>
        </w:rPr>
        <w:t xml:space="preserve">                 </w:t>
      </w:r>
      <w:r w:rsidR="005B75CA">
        <w:rPr>
          <w:rFonts w:ascii="Arial" w:hAnsi="Arial"/>
        </w:rPr>
        <w:t xml:space="preserve">Activity: </w:t>
      </w:r>
      <w:r w:rsidR="00253840">
        <w:rPr>
          <w:rFonts w:ascii="Arial" w:hAnsi="Arial"/>
        </w:rPr>
        <w:t xml:space="preserve"> </w:t>
      </w:r>
      <w:r w:rsidR="00253840" w:rsidRPr="00253840">
        <w:rPr>
          <w:rFonts w:ascii="Arial" w:hAnsi="Arial"/>
          <w:b/>
          <w:i/>
        </w:rPr>
        <w:t>Conductivity</w:t>
      </w:r>
    </w:p>
    <w:p w14:paraId="028BCAB0" w14:textId="77777777" w:rsidR="005B75CA" w:rsidRDefault="005B75CA" w:rsidP="005B75CA">
      <w:pPr>
        <w:rPr>
          <w:rFonts w:ascii="Arial" w:hAnsi="Arial"/>
        </w:rPr>
      </w:pPr>
    </w:p>
    <w:p w14:paraId="47EB6950" w14:textId="77777777" w:rsidR="005B75CA" w:rsidRPr="005B75CA" w:rsidRDefault="002B33DE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5B75CA" w:rsidRPr="005B75CA">
        <w:rPr>
          <w:rFonts w:ascii="Arial" w:hAnsi="Arial"/>
        </w:rPr>
        <w:t>W</w:t>
      </w:r>
      <w:r w:rsidR="005B75CA"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 w:rsidR="005B75CA">
        <w:rPr>
          <w:rFonts w:ascii="Arial" w:hAnsi="Arial"/>
        </w:rPr>
        <w:t xml:space="preserve"> to do this activity</w:t>
      </w:r>
      <w:r w:rsidR="005B75CA" w:rsidRPr="005B75CA">
        <w:rPr>
          <w:rFonts w:ascii="Arial" w:hAnsi="Arial"/>
        </w:rPr>
        <w:t>?</w:t>
      </w:r>
    </w:p>
    <w:p w14:paraId="2D33FA12" w14:textId="77777777" w:rsidR="00BD3703" w:rsidRDefault="00BD3703" w:rsidP="005B75CA">
      <w:pPr>
        <w:rPr>
          <w:rFonts w:ascii="Arial" w:hAnsi="Arial"/>
        </w:rPr>
      </w:pPr>
    </w:p>
    <w:p w14:paraId="3E0D48B9" w14:textId="77777777" w:rsidR="008C5803" w:rsidRPr="00503410" w:rsidRDefault="00503410" w:rsidP="00503410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 w:rsidR="00253840" w:rsidRPr="00253840">
        <w:rPr>
          <w:rFonts w:ascii="Arial" w:hAnsi="Arial"/>
          <w:b/>
          <w:i/>
        </w:rPr>
        <w:t>It’s one of the two options for my third Mod 2 required activity.</w:t>
      </w:r>
    </w:p>
    <w:p w14:paraId="1EABC64A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3EE2B9A2" w14:textId="77777777" w:rsidR="005B75CA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EC0229"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14:paraId="1AF850E6" w14:textId="77777777" w:rsidR="00253840" w:rsidRPr="00C02CBD" w:rsidRDefault="00253840" w:rsidP="005B75CA">
      <w:pPr>
        <w:ind w:left="360" w:hanging="360"/>
        <w:rPr>
          <w:rFonts w:ascii="Arial" w:hAnsi="Arial"/>
          <w:b/>
          <w:i/>
        </w:rPr>
      </w:pPr>
    </w:p>
    <w:p w14:paraId="43444140" w14:textId="77777777" w:rsidR="00EE1BBE" w:rsidRDefault="00503410" w:rsidP="005B75CA">
      <w:pPr>
        <w:ind w:left="360" w:hanging="360"/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</w:rPr>
        <w:t>My s</w:t>
      </w:r>
      <w:r w:rsidRPr="00503410">
        <w:rPr>
          <w:rFonts w:ascii="Arial" w:hAnsi="Arial"/>
          <w:b/>
          <w:i/>
        </w:rPr>
        <w:t xml:space="preserve">tudents are </w:t>
      </w:r>
      <w:r>
        <w:rPr>
          <w:rFonts w:ascii="Arial" w:hAnsi="Arial"/>
          <w:b/>
          <w:i/>
        </w:rPr>
        <w:t xml:space="preserve">still learning to retain and follow oral directions, and to </w:t>
      </w:r>
    </w:p>
    <w:p w14:paraId="2C8808D8" w14:textId="77777777" w:rsidR="00503410" w:rsidRPr="00503410" w:rsidRDefault="00461401" w:rsidP="005B75CA">
      <w:pPr>
        <w:ind w:left="360" w:hanging="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stay</w:t>
      </w:r>
      <w:r w:rsidR="00503410">
        <w:rPr>
          <w:rFonts w:ascii="Arial" w:hAnsi="Arial"/>
          <w:b/>
          <w:i/>
        </w:rPr>
        <w:t xml:space="preserve"> on task until they complete an assignment. </w:t>
      </w:r>
    </w:p>
    <w:p w14:paraId="79C82314" w14:textId="77777777" w:rsidR="00EC0229" w:rsidRDefault="00EC0229" w:rsidP="005B75CA">
      <w:pPr>
        <w:ind w:left="360" w:hanging="360"/>
        <w:rPr>
          <w:rFonts w:ascii="Arial" w:hAnsi="Arial"/>
        </w:rPr>
      </w:pPr>
    </w:p>
    <w:p w14:paraId="0DF6A397" w14:textId="77777777" w:rsidR="00BD3703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EC0229">
        <w:rPr>
          <w:rFonts w:ascii="Arial" w:hAnsi="Arial"/>
        </w:rPr>
        <w:t>How does this activity tie into your classroom learning goals?</w:t>
      </w:r>
    </w:p>
    <w:p w14:paraId="49EE8BEE" w14:textId="77777777" w:rsidR="008C5803" w:rsidRDefault="008C5803" w:rsidP="005B75CA">
      <w:pPr>
        <w:ind w:left="360" w:hanging="360"/>
        <w:rPr>
          <w:rFonts w:ascii="Arial" w:hAnsi="Arial"/>
        </w:rPr>
      </w:pPr>
    </w:p>
    <w:p w14:paraId="5F7B0C84" w14:textId="77777777" w:rsidR="00EC0229" w:rsidRPr="00C02CBD" w:rsidRDefault="00C02CBD" w:rsidP="005B75CA">
      <w:pPr>
        <w:ind w:left="360" w:hanging="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 w:rsidR="00253840" w:rsidRPr="00253840">
        <w:rPr>
          <w:rFonts w:ascii="Arial" w:hAnsi="Arial"/>
          <w:b/>
          <w:i/>
        </w:rPr>
        <w:t>This is a marine science course currently using 1</w:t>
      </w:r>
      <w:r w:rsidR="00253840" w:rsidRPr="00253840">
        <w:rPr>
          <w:rFonts w:ascii="Arial" w:hAnsi="Arial"/>
          <w:b/>
          <w:i/>
          <w:vertAlign w:val="superscript"/>
        </w:rPr>
        <w:t>st</w:t>
      </w:r>
      <w:r w:rsidR="00253840" w:rsidRPr="00253840">
        <w:rPr>
          <w:rFonts w:ascii="Arial" w:hAnsi="Arial"/>
          <w:b/>
          <w:i/>
        </w:rPr>
        <w:t xml:space="preserve"> Semester themes in physical and chemical oceanography to teach content knowledge and inquiry skills.  </w:t>
      </w:r>
      <w:r w:rsidR="00503410">
        <w:rPr>
          <w:rFonts w:ascii="Arial" w:hAnsi="Arial"/>
          <w:b/>
          <w:i/>
        </w:rPr>
        <w:t xml:space="preserve">This sort of activity gives the students an opportunity to do the hands-on activities they enjoy while learning new knowledge, and to operate at a high school level. </w:t>
      </w:r>
    </w:p>
    <w:p w14:paraId="0E9C02BE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1221DDE3" w14:textId="77777777" w:rsidR="00955E1D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955E1D">
        <w:rPr>
          <w:rFonts w:ascii="Arial" w:hAnsi="Arial"/>
        </w:rPr>
        <w:t>What date do you plan to start this activity?</w:t>
      </w:r>
      <w:r w:rsidR="00253840">
        <w:rPr>
          <w:rFonts w:ascii="Arial" w:hAnsi="Arial"/>
        </w:rPr>
        <w:t xml:space="preserve">  </w:t>
      </w:r>
      <w:r w:rsidR="00253840" w:rsidRPr="00253840">
        <w:rPr>
          <w:rFonts w:ascii="Arial" w:hAnsi="Arial"/>
          <w:b/>
          <w:i/>
        </w:rPr>
        <w:t>Tuesday, December 11, 2012.</w:t>
      </w:r>
    </w:p>
    <w:p w14:paraId="3849FD0C" w14:textId="77777777" w:rsidR="00955E1D" w:rsidRDefault="00955E1D" w:rsidP="005B75CA">
      <w:pPr>
        <w:ind w:left="360" w:hanging="360"/>
        <w:rPr>
          <w:rFonts w:ascii="Arial" w:hAnsi="Arial"/>
        </w:rPr>
      </w:pPr>
    </w:p>
    <w:p w14:paraId="097D75F4" w14:textId="77777777" w:rsidR="008C5803" w:rsidRDefault="002B33DE" w:rsidP="00636BA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="007975A3" w:rsidRPr="00955E1D">
        <w:rPr>
          <w:rFonts w:ascii="Arial" w:hAnsi="Arial"/>
          <w:i/>
        </w:rPr>
        <w:t>If applicable:</w:t>
      </w:r>
      <w:r w:rsidR="007975A3"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="007975A3"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  <w:r w:rsidR="00503410">
        <w:rPr>
          <w:rFonts w:ascii="Arial" w:hAnsi="Arial"/>
        </w:rPr>
        <w:t xml:space="preserve">  </w:t>
      </w:r>
      <w:r w:rsidR="00503410" w:rsidRPr="00503410">
        <w:rPr>
          <w:rFonts w:ascii="Arial" w:hAnsi="Arial"/>
          <w:b/>
          <w:i/>
        </w:rPr>
        <w:t>N/A</w:t>
      </w:r>
    </w:p>
    <w:p w14:paraId="2D22B4C9" w14:textId="77777777" w:rsidR="00BD3703" w:rsidRDefault="00BD3703" w:rsidP="00636BAD">
      <w:pPr>
        <w:rPr>
          <w:rFonts w:ascii="Arial" w:hAnsi="Arial"/>
        </w:rPr>
      </w:pPr>
    </w:p>
    <w:p w14:paraId="277E3DC4" w14:textId="77777777"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14:paraId="31144B44" w14:textId="77777777" w:rsidR="00955E1D" w:rsidRP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636BAD" w:rsidRPr="002B33DE">
        <w:rPr>
          <w:rFonts w:ascii="Arial" w:hAnsi="Arial"/>
        </w:rPr>
        <w:t xml:space="preserve">Describe how you will connect this </w:t>
      </w:r>
      <w:r w:rsidR="007E4B33" w:rsidRPr="002B33DE">
        <w:rPr>
          <w:rFonts w:ascii="Arial" w:hAnsi="Arial"/>
        </w:rPr>
        <w:t>activity</w:t>
      </w:r>
      <w:r w:rsidR="00955E1D" w:rsidRPr="002B33DE">
        <w:rPr>
          <w:rFonts w:ascii="Arial" w:hAnsi="Arial"/>
        </w:rPr>
        <w:t xml:space="preserve"> to the ocean:</w:t>
      </w:r>
    </w:p>
    <w:p w14:paraId="729838FB" w14:textId="77777777" w:rsidR="00BD3703" w:rsidRDefault="00BD3703" w:rsidP="00955E1D">
      <w:pPr>
        <w:ind w:left="360"/>
        <w:rPr>
          <w:rFonts w:ascii="Arial" w:hAnsi="Arial"/>
        </w:rPr>
      </w:pPr>
    </w:p>
    <w:p w14:paraId="54CEE7BF" w14:textId="77777777" w:rsidR="00EE1BBE" w:rsidRPr="00253840" w:rsidRDefault="00253840" w:rsidP="00955E1D">
      <w:pPr>
        <w:ind w:left="360"/>
        <w:rPr>
          <w:rFonts w:ascii="Arial" w:hAnsi="Arial"/>
          <w:b/>
          <w:i/>
        </w:rPr>
      </w:pPr>
      <w:r w:rsidRPr="00253840">
        <w:rPr>
          <w:rFonts w:ascii="Arial" w:hAnsi="Arial"/>
          <w:b/>
          <w:i/>
        </w:rPr>
        <w:t>1) Conductivity can be used as a way of determining salinity.</w:t>
      </w:r>
    </w:p>
    <w:p w14:paraId="209D8040" w14:textId="77777777" w:rsidR="00253840" w:rsidRPr="00253840" w:rsidRDefault="00253840" w:rsidP="00955E1D">
      <w:pPr>
        <w:ind w:left="360"/>
        <w:rPr>
          <w:rFonts w:ascii="Arial" w:hAnsi="Arial"/>
          <w:b/>
          <w:i/>
        </w:rPr>
      </w:pPr>
      <w:r w:rsidRPr="00253840">
        <w:rPr>
          <w:rFonts w:ascii="Arial" w:hAnsi="Arial"/>
          <w:b/>
          <w:i/>
        </w:rPr>
        <w:t>2) Ocean water conducts electrical currents, and some marine animals have</w:t>
      </w:r>
    </w:p>
    <w:p w14:paraId="554DE660" w14:textId="77777777" w:rsidR="00253840" w:rsidRPr="00253840" w:rsidRDefault="00253840" w:rsidP="00955E1D">
      <w:pPr>
        <w:ind w:left="360"/>
        <w:rPr>
          <w:rFonts w:ascii="Arial" w:hAnsi="Arial"/>
          <w:b/>
          <w:i/>
        </w:rPr>
      </w:pPr>
      <w:r w:rsidRPr="00253840">
        <w:rPr>
          <w:rFonts w:ascii="Arial" w:hAnsi="Arial"/>
          <w:b/>
          <w:i/>
        </w:rPr>
        <w:tab/>
        <w:t xml:space="preserve">adaptations to take advantage of this property (e.g. senses, defense). </w:t>
      </w:r>
    </w:p>
    <w:p w14:paraId="288BC386" w14:textId="77777777" w:rsidR="00253840" w:rsidRPr="00253840" w:rsidRDefault="00253840" w:rsidP="00955E1D">
      <w:pPr>
        <w:ind w:left="360"/>
        <w:rPr>
          <w:rFonts w:ascii="Arial" w:hAnsi="Arial"/>
          <w:b/>
          <w:i/>
        </w:rPr>
      </w:pPr>
      <w:r w:rsidRPr="00253840">
        <w:rPr>
          <w:rFonts w:ascii="Arial" w:hAnsi="Arial"/>
          <w:b/>
          <w:i/>
        </w:rPr>
        <w:t xml:space="preserve">3) Non-polar liquids (e.g. mineral oil) can be used as insulators and in </w:t>
      </w:r>
      <w:r w:rsidRPr="00253840">
        <w:rPr>
          <w:rFonts w:ascii="Arial" w:hAnsi="Arial"/>
          <w:b/>
          <w:i/>
        </w:rPr>
        <w:tab/>
        <w:t>pressure housings to exclude seawater.</w:t>
      </w:r>
    </w:p>
    <w:p w14:paraId="14D8AC92" w14:textId="77777777" w:rsidR="00636BAD" w:rsidRPr="00955E1D" w:rsidRDefault="00636BAD" w:rsidP="00955E1D">
      <w:pPr>
        <w:ind w:left="360"/>
        <w:rPr>
          <w:rFonts w:ascii="Arial" w:hAnsi="Arial"/>
        </w:rPr>
      </w:pPr>
    </w:p>
    <w:p w14:paraId="57611C0D" w14:textId="77777777" w:rsidR="00955E1D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955E1D" w:rsidRPr="002B33DE">
        <w:rPr>
          <w:rFonts w:ascii="Arial" w:hAnsi="Arial"/>
        </w:rPr>
        <w:t xml:space="preserve">Select the </w:t>
      </w:r>
      <w:r w:rsidR="00636BAD" w:rsidRPr="002B33DE">
        <w:rPr>
          <w:rFonts w:ascii="Arial" w:hAnsi="Arial"/>
        </w:rPr>
        <w:t xml:space="preserve">Ocean Literacy Principle(s) </w:t>
      </w:r>
      <w:r w:rsidR="00955E1D" w:rsidRPr="002B33DE">
        <w:rPr>
          <w:rFonts w:ascii="Arial" w:hAnsi="Arial"/>
        </w:rPr>
        <w:t>that you</w:t>
      </w:r>
      <w:r w:rsidR="007E4B33" w:rsidRPr="002B33DE">
        <w:rPr>
          <w:rFonts w:ascii="Arial" w:hAnsi="Arial"/>
        </w:rPr>
        <w:t xml:space="preserve"> </w:t>
      </w:r>
      <w:r w:rsidR="00955E1D" w:rsidRPr="002B33DE">
        <w:rPr>
          <w:rFonts w:ascii="Arial" w:hAnsi="Arial"/>
        </w:rPr>
        <w:t xml:space="preserve">anticipate this </w:t>
      </w:r>
      <w:r w:rsidR="007E4B33" w:rsidRPr="002B33DE">
        <w:rPr>
          <w:rFonts w:ascii="Arial" w:hAnsi="Arial"/>
        </w:rPr>
        <w:t xml:space="preserve">activity </w:t>
      </w:r>
      <w:r w:rsidR="00955E1D" w:rsidRPr="002B33DE">
        <w:rPr>
          <w:rFonts w:ascii="Arial" w:hAnsi="Arial"/>
        </w:rPr>
        <w:t xml:space="preserve">will </w:t>
      </w:r>
      <w:r w:rsidR="007E4B33" w:rsidRPr="002B33DE">
        <w:rPr>
          <w:rFonts w:ascii="Arial" w:hAnsi="Arial"/>
        </w:rPr>
        <w:t>address</w:t>
      </w:r>
      <w:r w:rsidR="00EC0229" w:rsidRPr="002B33DE">
        <w:rPr>
          <w:rFonts w:ascii="Arial" w:hAnsi="Arial"/>
        </w:rPr>
        <w:t>.</w:t>
      </w:r>
      <w:r w:rsidR="007E4B33" w:rsidRPr="002B33DE">
        <w:rPr>
          <w:rFonts w:ascii="Arial" w:hAnsi="Arial"/>
        </w:rPr>
        <w:t xml:space="preserve"> </w:t>
      </w:r>
      <w:r w:rsidR="00EC0229" w:rsidRPr="002B33DE">
        <w:rPr>
          <w:rFonts w:ascii="Arial" w:hAnsi="Arial"/>
        </w:rPr>
        <w:t>(c</w:t>
      </w:r>
      <w:r w:rsidR="00636BAD" w:rsidRPr="002B33DE">
        <w:rPr>
          <w:rFonts w:ascii="Arial" w:hAnsi="Arial"/>
        </w:rPr>
        <w:t>heck all that apply)</w:t>
      </w:r>
    </w:p>
    <w:p w14:paraId="437E15B5" w14:textId="77777777" w:rsidR="00955E1D" w:rsidRPr="009A7CDD" w:rsidRDefault="00253840" w:rsidP="00EC0229">
      <w:pPr>
        <w:ind w:left="1440"/>
        <w:rPr>
          <w:rFonts w:ascii="Arial" w:hAnsi="Arial"/>
        </w:rPr>
      </w:pPr>
      <w:r w:rsidRPr="00253840">
        <w:rPr>
          <w:rFonts w:ascii="Arial" w:hAnsi="Arial"/>
          <w:b/>
        </w:rPr>
        <w:t>X</w:t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14:paraId="5713ABAD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14:paraId="28ADED68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14:paraId="3379754A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14:paraId="55956ECC" w14:textId="77777777" w:rsidR="00955E1D" w:rsidRPr="009A7CDD" w:rsidRDefault="00253840" w:rsidP="00EC0229">
      <w:pPr>
        <w:ind w:left="1440"/>
        <w:rPr>
          <w:rFonts w:ascii="Arial" w:hAnsi="Arial"/>
        </w:rPr>
      </w:pPr>
      <w:r w:rsidRPr="00253840">
        <w:rPr>
          <w:rFonts w:ascii="Arial" w:hAnsi="Arial"/>
          <w:b/>
        </w:rPr>
        <w:t>X</w:t>
      </w:r>
      <w:r w:rsidR="00DB0BFA" w:rsidRPr="00253840">
        <w:rPr>
          <w:rFonts w:ascii="Arial" w:hAnsi="Arial"/>
          <w:b/>
        </w:rPr>
        <w:t xml:space="preserve"> </w:t>
      </w:r>
      <w:r w:rsidR="00DB0BFA">
        <w:rPr>
          <w:rFonts w:ascii="Arial" w:hAnsi="Arial"/>
        </w:rPr>
        <w:t xml:space="preserve">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14:paraId="60C87CEC" w14:textId="77777777"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14:paraId="066D4A65" w14:textId="77777777" w:rsidR="007975A3" w:rsidRPr="009A7CDD" w:rsidRDefault="00253840" w:rsidP="00EC022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X</w:t>
      </w:r>
      <w:r w:rsidR="00DB0BFA"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14:paraId="29CBC44F" w14:textId="77777777" w:rsidR="00461401" w:rsidRDefault="00461401" w:rsidP="00712E41">
      <w:pPr>
        <w:rPr>
          <w:rFonts w:ascii="Arial" w:hAnsi="Arial"/>
          <w:b/>
        </w:rPr>
      </w:pPr>
    </w:p>
    <w:p w14:paraId="0936C659" w14:textId="77777777"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14:paraId="1563E7ED" w14:textId="77777777" w:rsidR="00BD3703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lastRenderedPageBreak/>
        <w:t xml:space="preserve">8.  </w:t>
      </w:r>
      <w:r w:rsidR="0067398D" w:rsidRPr="002B33DE">
        <w:rPr>
          <w:rFonts w:ascii="Arial" w:hAnsi="Arial"/>
        </w:rPr>
        <w:t>How will you prepare your students for this activity? (</w:t>
      </w:r>
      <w:r w:rsidR="00BD3703" w:rsidRPr="002B33DE">
        <w:rPr>
          <w:rFonts w:ascii="Arial" w:hAnsi="Arial"/>
        </w:rPr>
        <w:t xml:space="preserve">For example, review of prior knowledge.) </w:t>
      </w:r>
    </w:p>
    <w:p w14:paraId="34C52D4A" w14:textId="77777777" w:rsidR="00EC0229" w:rsidRDefault="00EC0229" w:rsidP="00BD3703">
      <w:pPr>
        <w:ind w:left="360"/>
        <w:rPr>
          <w:rFonts w:ascii="Arial" w:hAnsi="Arial"/>
        </w:rPr>
      </w:pPr>
    </w:p>
    <w:p w14:paraId="0B674096" w14:textId="77777777" w:rsidR="008C5803" w:rsidRPr="00503410" w:rsidRDefault="00253840" w:rsidP="00BD3703">
      <w:pPr>
        <w:ind w:left="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We have been learning about properties of water and a bit of chemistry over the last few weeks. The last few days included a lesson on solutions</w:t>
      </w:r>
      <w:r w:rsidR="00C02CBD">
        <w:rPr>
          <w:rFonts w:ascii="Arial" w:hAnsi="Arial"/>
          <w:b/>
          <w:i/>
        </w:rPr>
        <w:t xml:space="preserve"> with a discussion (re)introducing the concept of polar and non-polar molecules. </w:t>
      </w:r>
    </w:p>
    <w:p w14:paraId="13255FA9" w14:textId="77777777" w:rsidR="00BD3703" w:rsidRDefault="00BD3703" w:rsidP="00BD3703">
      <w:pPr>
        <w:ind w:left="360"/>
        <w:rPr>
          <w:rFonts w:ascii="Arial" w:hAnsi="Arial"/>
        </w:rPr>
      </w:pPr>
    </w:p>
    <w:p w14:paraId="1BD38D78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="00BD3703" w:rsidRPr="002B33DE">
        <w:rPr>
          <w:rFonts w:ascii="Arial" w:hAnsi="Arial"/>
        </w:rPr>
        <w:t>Explain any</w:t>
      </w:r>
      <w:r w:rsidR="00712E41" w:rsidRPr="002B33DE">
        <w:rPr>
          <w:rFonts w:ascii="Arial" w:hAnsi="Arial"/>
        </w:rPr>
        <w:t xml:space="preserve"> instructional</w:t>
      </w:r>
      <w:r w:rsidR="00BD3703" w:rsidRPr="002B33DE">
        <w:rPr>
          <w:rFonts w:ascii="Arial" w:hAnsi="Arial"/>
        </w:rPr>
        <w:t xml:space="preserve"> struggles that you </w:t>
      </w:r>
      <w:r w:rsidR="00EC0229" w:rsidRPr="002B33DE">
        <w:rPr>
          <w:rFonts w:ascii="Arial" w:hAnsi="Arial"/>
        </w:rPr>
        <w:t>foresee</w:t>
      </w:r>
      <w:r w:rsidR="00BD3703" w:rsidRPr="002B33DE">
        <w:rPr>
          <w:rFonts w:ascii="Arial" w:hAnsi="Arial"/>
        </w:rPr>
        <w:t xml:space="preserve"> </w:t>
      </w:r>
      <w:r w:rsidR="00712E41" w:rsidRPr="002B33DE">
        <w:rPr>
          <w:rFonts w:ascii="Arial" w:hAnsi="Arial"/>
        </w:rPr>
        <w:t xml:space="preserve">and how you </w:t>
      </w:r>
      <w:r w:rsidR="00BD3703" w:rsidRPr="002B33DE"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14:paraId="1DE6FB7A" w14:textId="77777777" w:rsidR="002B33DE" w:rsidRDefault="002B33DE" w:rsidP="00EC0229">
      <w:pPr>
        <w:ind w:left="360"/>
        <w:rPr>
          <w:rFonts w:ascii="Arial" w:hAnsi="Arial"/>
        </w:rPr>
      </w:pPr>
    </w:p>
    <w:p w14:paraId="414A4AB7" w14:textId="77777777" w:rsidR="00EC0229" w:rsidRDefault="00C02CBD" w:rsidP="00EC0229">
      <w:pPr>
        <w:ind w:left="360"/>
        <w:rPr>
          <w:rFonts w:ascii="Arial" w:hAnsi="Arial"/>
          <w:b/>
          <w:i/>
        </w:rPr>
      </w:pPr>
      <w:r w:rsidRPr="00C02CBD">
        <w:rPr>
          <w:rFonts w:ascii="Arial" w:hAnsi="Arial"/>
          <w:b/>
          <w:i/>
        </w:rPr>
        <w:t xml:space="preserve">No large struggles expected. Students are still learning the chemistry vocabulary: polar, non-polar, terms associated with solutions, etc. </w:t>
      </w:r>
    </w:p>
    <w:p w14:paraId="5A212EB0" w14:textId="77777777" w:rsidR="00503410" w:rsidRPr="00503410" w:rsidRDefault="00503410" w:rsidP="00EC0229">
      <w:pPr>
        <w:ind w:left="360"/>
        <w:rPr>
          <w:rFonts w:ascii="Arial" w:hAnsi="Arial"/>
          <w:b/>
          <w:i/>
        </w:rPr>
      </w:pPr>
    </w:p>
    <w:p w14:paraId="4608F878" w14:textId="77777777" w:rsidR="00EC0229" w:rsidRDefault="00EC0229" w:rsidP="00EC0229">
      <w:pPr>
        <w:rPr>
          <w:rFonts w:ascii="Arial" w:hAnsi="Arial"/>
          <w:b/>
        </w:rPr>
      </w:pPr>
    </w:p>
    <w:p w14:paraId="6130E7F6" w14:textId="77777777"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14:paraId="2C3FB670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>questioning strategies</w:t>
      </w:r>
      <w:r w:rsidR="00EC0229" w:rsidRPr="002B33DE">
        <w:rPr>
          <w:rFonts w:ascii="Arial" w:hAnsi="Arial"/>
        </w:rPr>
        <w:t xml:space="preserve"> will you use to help your students meet your learning goals?</w:t>
      </w:r>
    </w:p>
    <w:p w14:paraId="2346BA03" w14:textId="77777777" w:rsidR="00EC0229" w:rsidRDefault="00EC0229" w:rsidP="00EC0229">
      <w:pPr>
        <w:rPr>
          <w:rFonts w:ascii="Arial" w:hAnsi="Arial"/>
        </w:rPr>
      </w:pPr>
    </w:p>
    <w:p w14:paraId="6B5AB7F7" w14:textId="77777777" w:rsid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My questions will be primarily to keep them focused and writing predictions </w:t>
      </w:r>
    </w:p>
    <w:p w14:paraId="12506563" w14:textId="77777777" w:rsid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before they conduct their investigation. I’ll be asking them to demonstrate a </w:t>
      </w:r>
    </w:p>
    <w:p w14:paraId="314E34BF" w14:textId="77777777" w:rsidR="00C02CBD" w:rsidRP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bit of understanding of the concept and definition of “inference.” </w:t>
      </w:r>
    </w:p>
    <w:p w14:paraId="204A5C8E" w14:textId="77777777" w:rsidR="008C5803" w:rsidRDefault="008C5803" w:rsidP="00EC0229">
      <w:pPr>
        <w:rPr>
          <w:rFonts w:ascii="Arial" w:hAnsi="Arial"/>
        </w:rPr>
      </w:pPr>
    </w:p>
    <w:p w14:paraId="5FCD6CE8" w14:textId="77777777" w:rsidR="00EC0229" w:rsidRPr="00EC0229" w:rsidRDefault="00EC0229" w:rsidP="00EC0229">
      <w:pPr>
        <w:rPr>
          <w:rFonts w:ascii="Arial" w:hAnsi="Arial"/>
        </w:rPr>
      </w:pPr>
    </w:p>
    <w:p w14:paraId="66D7D865" w14:textId="77777777"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 xml:space="preserve">assessment strategies </w:t>
      </w:r>
      <w:r w:rsidR="00EC0229" w:rsidRPr="002B33DE">
        <w:rPr>
          <w:rFonts w:ascii="Arial" w:hAnsi="Arial"/>
        </w:rPr>
        <w:t>will you use to help your students meet your learning goals</w:t>
      </w:r>
      <w:r w:rsidR="00712E41" w:rsidRPr="002B33DE">
        <w:rPr>
          <w:rFonts w:ascii="Arial" w:hAnsi="Arial"/>
        </w:rPr>
        <w:t xml:space="preserve"> and monitor their progress</w:t>
      </w:r>
      <w:r w:rsidR="00EC0229" w:rsidRPr="002B33DE">
        <w:rPr>
          <w:rFonts w:ascii="Arial" w:hAnsi="Arial"/>
        </w:rPr>
        <w:t>?</w:t>
      </w:r>
    </w:p>
    <w:p w14:paraId="01958BEA" w14:textId="77777777" w:rsidR="008C5803" w:rsidRDefault="008C5803" w:rsidP="00EC0229">
      <w:pPr>
        <w:rPr>
          <w:rFonts w:ascii="Arial" w:hAnsi="Arial"/>
        </w:rPr>
      </w:pPr>
    </w:p>
    <w:p w14:paraId="61252EBA" w14:textId="77777777" w:rsid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 w:rsidRPr="00C02CBD">
        <w:rPr>
          <w:rFonts w:ascii="Arial" w:hAnsi="Arial"/>
          <w:b/>
          <w:i/>
        </w:rPr>
        <w:tab/>
        <w:t xml:space="preserve">1) Adequate completion of the data table. 2) I am with these small classes in </w:t>
      </w:r>
    </w:p>
    <w:p w14:paraId="6A7E818A" w14:textId="77777777" w:rsid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 w:rsidRPr="00C02CBD">
        <w:rPr>
          <w:rFonts w:ascii="Arial" w:hAnsi="Arial"/>
          <w:b/>
          <w:i/>
        </w:rPr>
        <w:t>the mids</w:t>
      </w:r>
      <w:r>
        <w:rPr>
          <w:rFonts w:ascii="Arial" w:hAnsi="Arial"/>
          <w:b/>
          <w:i/>
        </w:rPr>
        <w:t xml:space="preserve">t </w:t>
      </w:r>
      <w:r w:rsidRPr="00C02CBD">
        <w:rPr>
          <w:rFonts w:ascii="Arial" w:hAnsi="Arial"/>
          <w:b/>
          <w:i/>
        </w:rPr>
        <w:t xml:space="preserve">of the students, so I am </w:t>
      </w:r>
      <w:r>
        <w:rPr>
          <w:rFonts w:ascii="Arial" w:hAnsi="Arial"/>
          <w:b/>
          <w:i/>
        </w:rPr>
        <w:t>constantly asking them to explain their</w:t>
      </w:r>
    </w:p>
    <w:p w14:paraId="123C8CFD" w14:textId="77777777" w:rsidR="002B33DE" w:rsidRPr="00C02CBD" w:rsidRDefault="00C02CBD" w:rsidP="00C02CBD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observations and investigative procedures.</w:t>
      </w:r>
    </w:p>
    <w:p w14:paraId="37F97112" w14:textId="77777777" w:rsidR="002B33DE" w:rsidRDefault="002B33DE" w:rsidP="002B33DE">
      <w:pPr>
        <w:rPr>
          <w:rFonts w:ascii="Arial" w:hAnsi="Arial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2B33DE" w14:paraId="061B5CAB" w14:textId="77777777">
        <w:tc>
          <w:tcPr>
            <w:tcW w:w="9576" w:type="dxa"/>
          </w:tcPr>
          <w:p w14:paraId="77738AFD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26A808BE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14:paraId="17642C2E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14:paraId="78FF9B4D" w14:textId="77777777"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14:paraId="00F5DAD4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Mode(s):</w:t>
            </w:r>
            <w:r w:rsidRPr="009057F4">
              <w:rPr>
                <w:rFonts w:ascii="Arial" w:hAnsi="Arial" w:cs="Arial"/>
                <w:szCs w:val="26"/>
              </w:rPr>
              <w:t xml:space="preserve"> List the </w:t>
            </w:r>
            <w:r>
              <w:rPr>
                <w:rFonts w:ascii="Arial" w:hAnsi="Arial" w:cs="Arial"/>
                <w:szCs w:val="26"/>
              </w:rPr>
              <w:t>M</w:t>
            </w:r>
            <w:r w:rsidRPr="009057F4">
              <w:rPr>
                <w:rFonts w:ascii="Arial" w:hAnsi="Arial" w:cs="Arial"/>
                <w:szCs w:val="26"/>
              </w:rPr>
              <w:t>ode(s)</w:t>
            </w:r>
            <w:r>
              <w:rPr>
                <w:rFonts w:ascii="Arial" w:hAnsi="Arial" w:cs="Arial"/>
                <w:szCs w:val="26"/>
              </w:rPr>
              <w:t xml:space="preserve"> of Inquiry</w:t>
            </w:r>
            <w:r w:rsidRPr="009057F4">
              <w:rPr>
                <w:rFonts w:ascii="Arial" w:hAnsi="Arial" w:cs="Arial"/>
                <w:szCs w:val="26"/>
              </w:rPr>
              <w:t xml:space="preserve"> you will incorporate</w:t>
            </w:r>
          </w:p>
          <w:p w14:paraId="72D8A23F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Teacher:</w:t>
            </w:r>
            <w:r w:rsidRPr="009057F4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14:paraId="7BD543AB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Student:</w:t>
            </w:r>
            <w:r w:rsidRPr="009057F4">
              <w:rPr>
                <w:rFonts w:ascii="Arial" w:hAnsi="Arial" w:cs="Arial"/>
                <w:szCs w:val="26"/>
              </w:rPr>
              <w:t xml:space="preserve"> Describe what you</w:t>
            </w:r>
            <w:r>
              <w:rPr>
                <w:rFonts w:ascii="Arial" w:hAnsi="Arial" w:cs="Arial"/>
                <w:szCs w:val="26"/>
              </w:rPr>
              <w:t>r</w:t>
            </w:r>
            <w:r w:rsidRPr="009057F4">
              <w:rPr>
                <w:rFonts w:ascii="Arial" w:hAnsi="Arial" w:cs="Arial"/>
                <w:szCs w:val="26"/>
              </w:rPr>
              <w:t xml:space="preserve"> students will be doing </w:t>
            </w:r>
          </w:p>
          <w:p w14:paraId="3F91FB5F" w14:textId="77777777"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Assess:</w:t>
            </w:r>
            <w:r w:rsidRPr="009057F4">
              <w:rPr>
                <w:rFonts w:ascii="Arial" w:hAnsi="Arial" w:cs="Arial"/>
                <w:szCs w:val="26"/>
              </w:rPr>
              <w:t xml:space="preserve"> Describe how you will assess your students in this phase so yo</w:t>
            </w:r>
            <w:r>
              <w:rPr>
                <w:rFonts w:ascii="Arial" w:hAnsi="Arial" w:cs="Arial"/>
                <w:szCs w:val="26"/>
              </w:rPr>
              <w:t>u can monitor their progress through the activity</w:t>
            </w:r>
          </w:p>
          <w:p w14:paraId="5E6535EA" w14:textId="77777777" w:rsidR="002B33DE" w:rsidRDefault="002B33DE" w:rsidP="002B33DE">
            <w:pPr>
              <w:rPr>
                <w:rFonts w:ascii="Arial" w:hAnsi="Arial" w:cs="Arial"/>
                <w:szCs w:val="26"/>
              </w:rPr>
            </w:pPr>
          </w:p>
          <w:p w14:paraId="6BD23A02" w14:textId="77777777" w:rsidR="002B33DE" w:rsidRPr="002B33DE" w:rsidRDefault="002B33DE" w:rsidP="002B33DE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*</w:t>
            </w:r>
            <w:r w:rsidRPr="00D0173E">
              <w:rPr>
                <w:rFonts w:ascii="Arial" w:hAnsi="Arial" w:cs="Arial"/>
                <w:szCs w:val="26"/>
              </w:rPr>
              <w:t xml:space="preserve">Modes: </w:t>
            </w:r>
            <w:r w:rsidRPr="00D0173E">
              <w:rPr>
                <w:rFonts w:ascii="Arial" w:hAnsi="Arial"/>
              </w:rPr>
              <w:t>Curiosity, Description, Authoritative knowledge, Experimentation, Product</w:t>
            </w:r>
            <w:r>
              <w:rPr>
                <w:rFonts w:ascii="Arial" w:hAnsi="Arial"/>
              </w:rPr>
              <w:t xml:space="preserve"> evaluation, Technology, Replication, Induction, Deduction, Transitive knowledge</w:t>
            </w:r>
          </w:p>
          <w:p w14:paraId="7B083D0F" w14:textId="77777777" w:rsidR="002B33DE" w:rsidRDefault="002B33DE" w:rsidP="00EC0229">
            <w:pPr>
              <w:rPr>
                <w:rFonts w:ascii="Arial" w:hAnsi="Arial"/>
              </w:rPr>
            </w:pPr>
          </w:p>
        </w:tc>
      </w:tr>
    </w:tbl>
    <w:p w14:paraId="62BEB51B" w14:textId="77777777"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3600"/>
        <w:gridCol w:w="1080"/>
        <w:gridCol w:w="3690"/>
      </w:tblGrid>
      <w:tr w:rsidR="002B33DE" w:rsidRPr="0055204B" w14:paraId="12F5A534" w14:textId="77777777">
        <w:tc>
          <w:tcPr>
            <w:tcW w:w="4608" w:type="dxa"/>
            <w:gridSpan w:val="2"/>
          </w:tcPr>
          <w:p w14:paraId="4936B45C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14:paraId="52B2084F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2B33DE" w:rsidRPr="0055204B" w14:paraId="269A83E2" w14:textId="77777777">
        <w:tc>
          <w:tcPr>
            <w:tcW w:w="1008" w:type="dxa"/>
            <w:vAlign w:val="center"/>
          </w:tcPr>
          <w:p w14:paraId="74CF81F2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57B91ABF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Technology</w:t>
            </w:r>
          </w:p>
        </w:tc>
        <w:tc>
          <w:tcPr>
            <w:tcW w:w="1080" w:type="dxa"/>
            <w:vAlign w:val="center"/>
          </w:tcPr>
          <w:p w14:paraId="7343F8B6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11A94A77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Technology</w:t>
            </w:r>
          </w:p>
        </w:tc>
      </w:tr>
      <w:tr w:rsidR="002B33DE" w:rsidRPr="0055204B" w14:paraId="0976C89A" w14:textId="77777777">
        <w:tc>
          <w:tcPr>
            <w:tcW w:w="1008" w:type="dxa"/>
          </w:tcPr>
          <w:p w14:paraId="10C247F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84FF14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DE6FD4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218EEB74" w14:textId="77777777" w:rsidR="002B33DE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1) Pose questions to students to explain what they are doing, and what they are observing. </w:t>
            </w:r>
          </w:p>
          <w:p w14:paraId="02EB7B37" w14:textId="77777777" w:rsidR="00C20D39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2) Lead a follow-up discussion about polar vs non-polar liquids and their properties as conductors. </w:t>
            </w:r>
          </w:p>
          <w:p w14:paraId="1EE297B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75E2294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0579B8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BF6968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7DF9CF59" w14:textId="77777777" w:rsidR="002B33DE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Have supplies ready and available for making a simple conductivity meter. </w:t>
            </w:r>
          </w:p>
          <w:p w14:paraId="73947FCA" w14:textId="77777777" w:rsidR="00C20D39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2F76F55" w14:textId="77777777" w:rsidR="00C20D39" w:rsidRPr="0055204B" w:rsidRDefault="00C20D39" w:rsidP="00C20D39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Give instruction for meter assembly. </w:t>
            </w:r>
          </w:p>
        </w:tc>
      </w:tr>
      <w:tr w:rsidR="002B33DE" w:rsidRPr="0055204B" w14:paraId="156C70A7" w14:textId="77777777">
        <w:tc>
          <w:tcPr>
            <w:tcW w:w="1008" w:type="dxa"/>
          </w:tcPr>
          <w:p w14:paraId="2CFA82A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17412A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CFD129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13BE4CD3" w14:textId="77777777" w:rsidR="002B33DE" w:rsidRPr="0055204B" w:rsidRDefault="00503410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Explain the relationship between the LED light and conductivity of the liquids being tested.</w:t>
            </w:r>
          </w:p>
          <w:p w14:paraId="0695EFC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11C76D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7C06FB6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2E68EB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1FD80E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0547253E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Assemble conductivity meter. </w:t>
            </w:r>
          </w:p>
        </w:tc>
      </w:tr>
      <w:tr w:rsidR="002B33DE" w:rsidRPr="0055204B" w14:paraId="6D5D71C8" w14:textId="77777777">
        <w:tc>
          <w:tcPr>
            <w:tcW w:w="1008" w:type="dxa"/>
          </w:tcPr>
          <w:p w14:paraId="7C2A61D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0F7CD7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3D924B2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0594FB0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An understanding of the direct relationship between LED brightness and conductivity. </w:t>
            </w:r>
          </w:p>
          <w:p w14:paraId="6D52ED4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1667F1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7425456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4E564C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7F57FBA2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Correct assembly of conductivity meter. Encourage curiosity and time-on-task. </w:t>
            </w:r>
          </w:p>
        </w:tc>
      </w:tr>
      <w:tr w:rsidR="002B33DE" w:rsidRPr="0055204B" w14:paraId="0128BFEB" w14:textId="77777777">
        <w:tc>
          <w:tcPr>
            <w:tcW w:w="9378" w:type="dxa"/>
            <w:gridSpan w:val="4"/>
          </w:tcPr>
          <w:p w14:paraId="34E2F048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2B33DE" w:rsidRPr="0055204B" w14:paraId="78ACC023" w14:textId="77777777">
        <w:tc>
          <w:tcPr>
            <w:tcW w:w="1008" w:type="dxa"/>
            <w:vAlign w:val="center"/>
          </w:tcPr>
          <w:p w14:paraId="135751F9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14:paraId="17F06865" w14:textId="77777777"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CE1ACBD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Authoritative knowledge.</w:t>
            </w:r>
          </w:p>
        </w:tc>
      </w:tr>
      <w:tr w:rsidR="002B33DE" w:rsidRPr="0055204B" w14:paraId="6B676913" w14:textId="77777777">
        <w:tc>
          <w:tcPr>
            <w:tcW w:w="1008" w:type="dxa"/>
          </w:tcPr>
          <w:p w14:paraId="1653EF7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D1729C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14:paraId="6CA9DCC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B87AE4F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Instruct students on how to conduct their investigation of conductivity. </w:t>
            </w:r>
            <w:r w:rsidR="00461401">
              <w:rPr>
                <w:rFonts w:ascii="Arial" w:eastAsia="Cambria" w:hAnsi="Arial" w:cs="Times New Roman"/>
                <w:sz w:val="20"/>
              </w:rPr>
              <w:t xml:space="preserve">I’ll need to include a brief introduction to electrical circuits and safety. </w:t>
            </w:r>
          </w:p>
          <w:p w14:paraId="2F36FBD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58E6AA75" w14:textId="77777777">
        <w:tc>
          <w:tcPr>
            <w:tcW w:w="1008" w:type="dxa"/>
          </w:tcPr>
          <w:p w14:paraId="7936EA2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AC285F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14:paraId="2399D81B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0043DF4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Listen. </w:t>
            </w:r>
          </w:p>
          <w:p w14:paraId="1DC991A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204DC1A2" w14:textId="77777777">
        <w:tc>
          <w:tcPr>
            <w:tcW w:w="1008" w:type="dxa"/>
          </w:tcPr>
          <w:p w14:paraId="24263A1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98EB02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14:paraId="22080243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84B8C1F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Understanding of directions. I plan to use “teach it back” questions to asses this. </w:t>
            </w:r>
          </w:p>
          <w:p w14:paraId="754B5B8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704055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 w14:paraId="0317F585" w14:textId="77777777">
        <w:tc>
          <w:tcPr>
            <w:tcW w:w="4608" w:type="dxa"/>
            <w:gridSpan w:val="2"/>
          </w:tcPr>
          <w:p w14:paraId="620A3453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14:paraId="3C863124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2B33DE" w:rsidRPr="0055204B" w14:paraId="2B39E243" w14:textId="77777777">
        <w:tc>
          <w:tcPr>
            <w:tcW w:w="1008" w:type="dxa"/>
            <w:vAlign w:val="center"/>
          </w:tcPr>
          <w:p w14:paraId="49328EB6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14:paraId="3399BA15" w14:textId="77777777" w:rsidR="002B33DE" w:rsidRDefault="00503410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Technology</w:t>
            </w:r>
          </w:p>
          <w:p w14:paraId="2B84799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4388386" w14:textId="77777777"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14:paraId="571A68F8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</w:t>
            </w:r>
          </w:p>
        </w:tc>
      </w:tr>
      <w:tr w:rsidR="002B33DE" w:rsidRPr="0055204B" w14:paraId="324DE7F3" w14:textId="77777777">
        <w:tc>
          <w:tcPr>
            <w:tcW w:w="1008" w:type="dxa"/>
          </w:tcPr>
          <w:p w14:paraId="66A9FAF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20D61F2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76734BB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14:paraId="402BA9C8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61D277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77FB07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8A25DF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17FC7DB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4C6EAD6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CFFAB9A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7670299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14:paraId="15DB5E48" w14:textId="77777777" w:rsidR="00C20D39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Be ready with a variety of liquids and student-safe potential solutes for when I get the inevitable question, “Can we try _________.”</w:t>
            </w:r>
          </w:p>
          <w:p w14:paraId="1BBCBA90" w14:textId="77777777" w:rsidR="00461401" w:rsidRPr="0055204B" w:rsidRDefault="0046140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Watch for safe use of supplies &amp; equip.</w:t>
            </w:r>
          </w:p>
        </w:tc>
      </w:tr>
      <w:tr w:rsidR="002B33DE" w:rsidRPr="0055204B" w14:paraId="067DAF6F" w14:textId="77777777">
        <w:tc>
          <w:tcPr>
            <w:tcW w:w="1008" w:type="dxa"/>
          </w:tcPr>
          <w:p w14:paraId="71C8339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870DBD0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0CAD8306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14:paraId="7788231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CB7261D" w14:textId="77777777" w:rsidR="002B33DE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Conduct investigations with a variety of liquids. </w:t>
            </w:r>
          </w:p>
          <w:p w14:paraId="593DEAA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375F9A0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9A5C3F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175B62A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7E54411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1710304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14:paraId="078D64D5" w14:textId="77777777"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5661F194" w14:textId="77777777" w:rsidR="00C20D39" w:rsidRPr="0055204B" w:rsidRDefault="00C20D3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Conduct additional investigations with conductivity meter. </w:t>
            </w:r>
          </w:p>
        </w:tc>
      </w:tr>
      <w:tr w:rsidR="002B33DE" w:rsidRPr="0055204B" w14:paraId="5D711A97" w14:textId="77777777">
        <w:tc>
          <w:tcPr>
            <w:tcW w:w="1008" w:type="dxa"/>
          </w:tcPr>
          <w:p w14:paraId="1EBFE1AF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4241BE6E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14:paraId="6F336337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1722C58" w14:textId="77777777" w:rsidR="002B33DE" w:rsidRPr="0055204B" w:rsidRDefault="0046140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Use of data table for making predictions, observations, and inferences. </w:t>
            </w:r>
          </w:p>
          <w:p w14:paraId="341BED15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14:paraId="2E63128D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29CB6F7C" w14:textId="77777777"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14:paraId="7C80ADBA" w14:textId="77777777"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14:paraId="6F95B5EC" w14:textId="77777777" w:rsidR="00461401" w:rsidRPr="0055204B" w:rsidRDefault="00461401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Safety, recording of observations. </w:t>
            </w:r>
          </w:p>
        </w:tc>
      </w:tr>
    </w:tbl>
    <w:p w14:paraId="5715F66F" w14:textId="77777777" w:rsidR="002B33DE" w:rsidRDefault="002B33DE" w:rsidP="00EC0229">
      <w:pPr>
        <w:rPr>
          <w:rFonts w:ascii="Arial" w:hAnsi="Arial"/>
        </w:rPr>
      </w:pPr>
    </w:p>
    <w:p w14:paraId="009BE987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 w:rsidR="00BA490E"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14:paraId="785A946A" w14:textId="77777777" w:rsidR="002B33DE" w:rsidRDefault="002B33DE" w:rsidP="002B33DE">
      <w:pPr>
        <w:rPr>
          <w:rFonts w:ascii="Arial" w:hAnsi="Arial"/>
        </w:rPr>
      </w:pPr>
    </w:p>
    <w:p w14:paraId="45FCA570" w14:textId="77777777" w:rsidR="00461401" w:rsidRDefault="00461401" w:rsidP="00461401">
      <w:pPr>
        <w:tabs>
          <w:tab w:val="left" w:pos="360"/>
        </w:tabs>
        <w:rPr>
          <w:rFonts w:ascii="Arial" w:hAnsi="Arial"/>
          <w:b/>
          <w:i/>
        </w:rPr>
      </w:pPr>
      <w:r w:rsidRPr="00461401">
        <w:rPr>
          <w:rFonts w:ascii="Arial" w:hAnsi="Arial"/>
          <w:b/>
          <w:i/>
        </w:rPr>
        <w:tab/>
        <w:t xml:space="preserve">The flow is pretty natural. The students will receive directions from me about </w:t>
      </w:r>
      <w:r>
        <w:rPr>
          <w:rFonts w:ascii="Arial" w:hAnsi="Arial"/>
          <w:b/>
          <w:i/>
        </w:rPr>
        <w:tab/>
      </w:r>
      <w:r w:rsidRPr="00461401">
        <w:rPr>
          <w:rFonts w:ascii="Arial" w:hAnsi="Arial"/>
          <w:b/>
          <w:i/>
        </w:rPr>
        <w:t>the con</w:t>
      </w:r>
      <w:r>
        <w:rPr>
          <w:rFonts w:ascii="Arial" w:hAnsi="Arial"/>
          <w:b/>
          <w:i/>
        </w:rPr>
        <w:t>struction and safe use of their conductivity meters. They will conduct</w:t>
      </w:r>
    </w:p>
    <w:p w14:paraId="08639388" w14:textId="77777777" w:rsidR="00461401" w:rsidRDefault="00461401" w:rsidP="00461401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complete a provided data table while doing conductivity tests on up to ten</w:t>
      </w:r>
    </w:p>
    <w:p w14:paraId="6F1F73B6" w14:textId="77777777" w:rsidR="004C2577" w:rsidRDefault="00461401" w:rsidP="00461401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liquids/solutions. We will discuss what we observed, return </w:t>
      </w:r>
      <w:r w:rsidR="004C2577">
        <w:rPr>
          <w:rFonts w:ascii="Arial" w:hAnsi="Arial"/>
          <w:b/>
          <w:i/>
        </w:rPr>
        <w:t xml:space="preserve">our unit theme of </w:t>
      </w:r>
    </w:p>
    <w:p w14:paraId="24A70CDF" w14:textId="77777777" w:rsidR="004C2577" w:rsidRDefault="004C2577" w:rsidP="00461401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the properties of water and seawater, and use some real world examples (see</w:t>
      </w:r>
    </w:p>
    <w:p w14:paraId="37A59550" w14:textId="77777777" w:rsidR="004C2577" w:rsidRDefault="004C2577" w:rsidP="00461401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lesson plan question #6) to tie this activity in with past and future topics, e.g.</w:t>
      </w:r>
    </w:p>
    <w:p w14:paraId="665DF0C8" w14:textId="77777777" w:rsidR="004C2577" w:rsidRPr="00461401" w:rsidRDefault="004C2577" w:rsidP="00461401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adaptations and deep-sea exploration.</w:t>
      </w:r>
    </w:p>
    <w:p w14:paraId="3CEB16E0" w14:textId="77777777" w:rsidR="002B33DE" w:rsidRDefault="002B33DE" w:rsidP="00EC0229">
      <w:pPr>
        <w:rPr>
          <w:rFonts w:ascii="Arial" w:hAnsi="Arial"/>
        </w:rPr>
      </w:pPr>
    </w:p>
    <w:p w14:paraId="21D970A2" w14:textId="77777777" w:rsidR="002B33DE" w:rsidRDefault="002B33DE" w:rsidP="00EC0229">
      <w:pPr>
        <w:rPr>
          <w:rFonts w:ascii="Arial" w:hAnsi="Arial"/>
        </w:rPr>
      </w:pPr>
    </w:p>
    <w:p w14:paraId="2DC2C7DA" w14:textId="77777777" w:rsidR="002B33DE" w:rsidRDefault="002B33DE" w:rsidP="00EC0229">
      <w:pPr>
        <w:rPr>
          <w:rFonts w:ascii="Arial" w:hAnsi="Arial"/>
        </w:rPr>
      </w:pPr>
    </w:p>
    <w:p w14:paraId="2479B73C" w14:textId="77777777"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14:paraId="6C7745BF" w14:textId="77777777" w:rsidR="002B33DE" w:rsidRDefault="002B33DE" w:rsidP="00EC0229">
      <w:pPr>
        <w:rPr>
          <w:rFonts w:ascii="Arial" w:hAnsi="Arial"/>
        </w:rPr>
      </w:pPr>
    </w:p>
    <w:p w14:paraId="36BB9F22" w14:textId="77777777" w:rsidR="002B33DE" w:rsidRDefault="00503410" w:rsidP="00503410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</w:rPr>
        <w:t xml:space="preserve">Technology – the students will be using their simple conductivity meter to </w:t>
      </w:r>
      <w:r>
        <w:rPr>
          <w:rFonts w:ascii="Arial" w:hAnsi="Arial"/>
          <w:b/>
          <w:i/>
        </w:rPr>
        <w:tab/>
        <w:t>infer conductivity and to compare the conductivity of polar and non-polar</w:t>
      </w:r>
    </w:p>
    <w:p w14:paraId="56D4A0CF" w14:textId="77777777" w:rsidR="00503410" w:rsidRPr="00503410" w:rsidRDefault="00503410" w:rsidP="00503410">
      <w:pPr>
        <w:tabs>
          <w:tab w:val="left" w:pos="36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 xml:space="preserve">liquids. </w:t>
      </w:r>
    </w:p>
    <w:p w14:paraId="362A0DA6" w14:textId="77777777" w:rsidR="002B33DE" w:rsidRDefault="002B33DE" w:rsidP="00EC0229">
      <w:pPr>
        <w:rPr>
          <w:rFonts w:ascii="Arial" w:hAnsi="Arial"/>
        </w:rPr>
      </w:pPr>
    </w:p>
    <w:p w14:paraId="065A7B17" w14:textId="77777777"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14:paraId="5830D667" w14:textId="77777777" w:rsidR="00C71326" w:rsidRDefault="00C71326" w:rsidP="00EC0229">
      <w:pPr>
        <w:rPr>
          <w:rFonts w:ascii="Arial" w:hAnsi="Arial"/>
        </w:rPr>
      </w:pPr>
    </w:p>
    <w:p w14:paraId="649E1E55" w14:textId="77777777" w:rsidR="00503410" w:rsidRPr="00EC0229" w:rsidRDefault="00503410" w:rsidP="00EC0229">
      <w:pPr>
        <w:rPr>
          <w:rFonts w:ascii="Arial" w:hAnsi="Arial"/>
        </w:rPr>
      </w:pPr>
      <w:bookmarkStart w:id="0" w:name="_GoBack"/>
      <w:bookmarkEnd w:id="0"/>
    </w:p>
    <w:sectPr w:rsidR="00503410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A44A" w14:textId="77777777" w:rsidR="00461401" w:rsidRDefault="00461401">
      <w:r>
        <w:separator/>
      </w:r>
    </w:p>
  </w:endnote>
  <w:endnote w:type="continuationSeparator" w:id="0">
    <w:p w14:paraId="61003022" w14:textId="77777777" w:rsidR="00461401" w:rsidRDefault="0046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1254" w14:textId="77777777" w:rsidR="00461401" w:rsidRPr="00831A1B" w:rsidRDefault="0046140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14:paraId="494F00CC" w14:textId="77777777" w:rsidR="00461401" w:rsidRPr="00FA779E" w:rsidRDefault="0046140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14:paraId="76DE7B9B" w14:textId="77777777" w:rsidR="00461401" w:rsidRDefault="00461401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4C2577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4C2577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98D1" w14:textId="77777777" w:rsidR="00461401" w:rsidRDefault="00461401">
      <w:r>
        <w:separator/>
      </w:r>
    </w:p>
  </w:footnote>
  <w:footnote w:type="continuationSeparator" w:id="0">
    <w:p w14:paraId="4E256E57" w14:textId="77777777" w:rsidR="00461401" w:rsidRDefault="0046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53840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401"/>
    <w:rsid w:val="00461D60"/>
    <w:rsid w:val="00472227"/>
    <w:rsid w:val="00473A19"/>
    <w:rsid w:val="00475A99"/>
    <w:rsid w:val="004816F9"/>
    <w:rsid w:val="004A7750"/>
    <w:rsid w:val="004B3149"/>
    <w:rsid w:val="004B3BE2"/>
    <w:rsid w:val="004C2577"/>
    <w:rsid w:val="004C5639"/>
    <w:rsid w:val="004D0A92"/>
    <w:rsid w:val="004D381C"/>
    <w:rsid w:val="004D54EF"/>
    <w:rsid w:val="004D7C3A"/>
    <w:rsid w:val="00503089"/>
    <w:rsid w:val="00503410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855F4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2CBD"/>
    <w:rsid w:val="00C05CC1"/>
    <w:rsid w:val="00C131B6"/>
    <w:rsid w:val="00C20D39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F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955</Words>
  <Characters>5445</Characters>
  <Application>Microsoft Macintosh Word</Application>
  <DocSecurity>0</DocSecurity>
  <Lines>45</Lines>
  <Paragraphs>12</Paragraphs>
  <ScaleCrop>false</ScaleCrop>
  <Company>CRDG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Dan VanRavenswaay</cp:lastModifiedBy>
  <cp:revision>12</cp:revision>
  <cp:lastPrinted>2012-10-23T03:46:00Z</cp:lastPrinted>
  <dcterms:created xsi:type="dcterms:W3CDTF">2012-09-07T03:35:00Z</dcterms:created>
  <dcterms:modified xsi:type="dcterms:W3CDTF">2012-12-11T03:32:00Z</dcterms:modified>
</cp:coreProperties>
</file>