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4BAE" w14:textId="027E0D47" w:rsidR="00FA66A8" w:rsidRPr="00501D8A" w:rsidRDefault="00FA66A8" w:rsidP="001621DE">
      <w:pPr>
        <w:jc w:val="center"/>
        <w:rPr>
          <w:rFonts w:ascii="Arial" w:hAnsi="Arial" w:cs="Arial"/>
        </w:rPr>
      </w:pPr>
      <w:bookmarkStart w:id="0" w:name="_GoBack"/>
      <w:bookmarkEnd w:id="0"/>
      <w:r w:rsidRPr="00501D8A">
        <w:rPr>
          <w:rFonts w:ascii="Arial" w:hAnsi="Arial" w:cs="Arial"/>
        </w:rPr>
        <w:t>PhD Nutrition</w:t>
      </w:r>
      <w:r w:rsidR="001621DE" w:rsidRPr="00501D8A">
        <w:rPr>
          <w:rFonts w:ascii="Arial" w:hAnsi="Arial" w:cs="Arial"/>
        </w:rPr>
        <w:t>al</w:t>
      </w:r>
      <w:r w:rsidRPr="00501D8A">
        <w:rPr>
          <w:rFonts w:ascii="Arial" w:hAnsi="Arial" w:cs="Arial"/>
        </w:rPr>
        <w:t xml:space="preserve"> Sciences Teaching Experience</w:t>
      </w:r>
    </w:p>
    <w:p w14:paraId="3EFCA2B6" w14:textId="13C192C1" w:rsidR="00FA66A8" w:rsidRPr="00501D8A" w:rsidRDefault="00FA66A8" w:rsidP="00FA66A8">
      <w:pPr>
        <w:rPr>
          <w:rFonts w:ascii="Arial" w:hAnsi="Arial" w:cs="Arial"/>
        </w:rPr>
      </w:pPr>
      <w:r w:rsidRPr="00501D8A">
        <w:rPr>
          <w:rFonts w:ascii="Arial" w:hAnsi="Arial" w:cs="Arial"/>
          <w:u w:val="single"/>
        </w:rPr>
        <w:t>Teaching Experience Description:</w:t>
      </w:r>
      <w:r w:rsidRPr="00501D8A">
        <w:rPr>
          <w:rFonts w:ascii="Arial" w:hAnsi="Arial" w:cs="Arial"/>
        </w:rPr>
        <w:t xml:space="preserve"> The teach</w:t>
      </w:r>
      <w:r w:rsidR="001621DE" w:rsidRPr="00501D8A">
        <w:rPr>
          <w:rFonts w:ascii="Arial" w:hAnsi="Arial" w:cs="Arial"/>
        </w:rPr>
        <w:t>ing</w:t>
      </w:r>
      <w:r w:rsidRPr="00501D8A">
        <w:rPr>
          <w:rFonts w:ascii="Arial" w:hAnsi="Arial" w:cs="Arial"/>
        </w:rPr>
        <w:t xml:space="preserve"> experience allows doctoral students to develop practical teaching skills that combine the observation, evaluation, and practice of teaching courses in a university setting under the direct supervision of a faculty mentor at the University of Hawai‘i. The student teaching experience is an integral part of the doctoral program in nutritional sciences.   </w:t>
      </w:r>
    </w:p>
    <w:p w14:paraId="2501C195" w14:textId="388C0D04" w:rsidR="00FA66A8" w:rsidRPr="00501D8A" w:rsidRDefault="00FA66A8" w:rsidP="00FA66A8">
      <w:pPr>
        <w:rPr>
          <w:rFonts w:ascii="Arial" w:hAnsi="Arial" w:cs="Arial"/>
        </w:rPr>
      </w:pPr>
      <w:r w:rsidRPr="00501D8A">
        <w:rPr>
          <w:rFonts w:ascii="Arial" w:hAnsi="Arial" w:cs="Arial"/>
          <w:u w:val="single"/>
        </w:rPr>
        <w:t>Student responsibilities:</w:t>
      </w:r>
      <w:r w:rsidRPr="00501D8A">
        <w:rPr>
          <w:rFonts w:ascii="Arial" w:hAnsi="Arial" w:cs="Arial"/>
        </w:rPr>
        <w:t xml:space="preserve"> Students are expected play an active role in the course development and implementation under the guidance of the faculty mentor. Prior to the beginning of the semester, students must consult the Doctoral</w:t>
      </w:r>
      <w:r w:rsidR="001621DE" w:rsidRPr="00501D8A">
        <w:rPr>
          <w:rFonts w:ascii="Arial" w:hAnsi="Arial" w:cs="Arial"/>
        </w:rPr>
        <w:t xml:space="preserve"> Program</w:t>
      </w:r>
      <w:r w:rsidRPr="00501D8A">
        <w:rPr>
          <w:rFonts w:ascii="Arial" w:hAnsi="Arial" w:cs="Arial"/>
        </w:rPr>
        <w:t xml:space="preserve"> Chair to identify a faculty mentor and/or departmental course that best matches the student’s interests and skillset.  Once approved, the student must contact the faculty mentor. Once the faculty mentor agrees to partner with the student, a Teaching Agreement </w:t>
      </w:r>
      <w:r w:rsidR="004B3B7D" w:rsidRPr="00501D8A">
        <w:rPr>
          <w:rFonts w:ascii="Arial" w:hAnsi="Arial" w:cs="Arial"/>
        </w:rPr>
        <w:t xml:space="preserve">Memo </w:t>
      </w:r>
      <w:r w:rsidRPr="00501D8A">
        <w:rPr>
          <w:rFonts w:ascii="Arial" w:hAnsi="Arial" w:cs="Arial"/>
        </w:rPr>
        <w:t>should be completed (template provided).  Once both the student and the faculty mentor sign the agreement, the agreement must be submitted to the graduate program chair before the start of the semester in which the teaching experience will occur.</w:t>
      </w:r>
    </w:p>
    <w:p w14:paraId="3CEA0BE7" w14:textId="7F18093E" w:rsidR="00FA66A8" w:rsidRPr="00501D8A" w:rsidRDefault="00FA66A8" w:rsidP="00FA66A8">
      <w:pPr>
        <w:rPr>
          <w:rFonts w:ascii="Arial" w:hAnsi="Arial" w:cs="Arial"/>
          <w:u w:val="single"/>
        </w:rPr>
      </w:pPr>
      <w:r w:rsidRPr="00501D8A">
        <w:rPr>
          <w:rFonts w:ascii="Arial" w:hAnsi="Arial" w:cs="Arial"/>
          <w:u w:val="single"/>
        </w:rPr>
        <w:t>Faculty mentor responsibilities</w:t>
      </w:r>
      <w:r w:rsidR="001621DE" w:rsidRPr="00501D8A">
        <w:rPr>
          <w:rFonts w:ascii="Arial" w:hAnsi="Arial" w:cs="Arial"/>
          <w:u w:val="single"/>
        </w:rPr>
        <w:t>:</w:t>
      </w:r>
    </w:p>
    <w:p w14:paraId="3EC5C104" w14:textId="5B7D906E" w:rsidR="00FA66A8" w:rsidRPr="00501D8A" w:rsidRDefault="00FA66A8" w:rsidP="00FA66A8">
      <w:pPr>
        <w:rPr>
          <w:rFonts w:ascii="Arial" w:hAnsi="Arial" w:cs="Arial"/>
        </w:rPr>
      </w:pPr>
      <w:r w:rsidRPr="00501D8A">
        <w:rPr>
          <w:rFonts w:ascii="Arial" w:hAnsi="Arial" w:cs="Arial"/>
        </w:rPr>
        <w:t>The faculty mentor plays an essential and crucial role in preparing students to become effective and ethical teachers. Faculty mentors can support and guide the doctoral students in the following ways:</w:t>
      </w:r>
    </w:p>
    <w:p w14:paraId="05292146" w14:textId="060085E7" w:rsidR="00FA66A8" w:rsidRPr="00501D8A" w:rsidRDefault="00FA66A8" w:rsidP="00FA66A8">
      <w:pPr>
        <w:pStyle w:val="ListParagraph"/>
        <w:numPr>
          <w:ilvl w:val="0"/>
          <w:numId w:val="1"/>
        </w:numPr>
        <w:rPr>
          <w:rFonts w:ascii="Arial" w:hAnsi="Arial" w:cs="Arial"/>
        </w:rPr>
      </w:pPr>
      <w:r w:rsidRPr="00501D8A">
        <w:rPr>
          <w:rFonts w:ascii="Arial" w:hAnsi="Arial" w:cs="Arial"/>
        </w:rPr>
        <w:t xml:space="preserve">Develop the Teaching Agreement </w:t>
      </w:r>
      <w:r w:rsidR="004B3B7D" w:rsidRPr="00501D8A">
        <w:rPr>
          <w:rFonts w:ascii="Arial" w:hAnsi="Arial" w:cs="Arial"/>
        </w:rPr>
        <w:t xml:space="preserve">Memo </w:t>
      </w:r>
      <w:r w:rsidRPr="00501D8A">
        <w:rPr>
          <w:rFonts w:ascii="Arial" w:hAnsi="Arial" w:cs="Arial"/>
        </w:rPr>
        <w:t>with student, which clearly describes expectations and main teaching responsibilities of the student, prior to the start of the course.</w:t>
      </w:r>
    </w:p>
    <w:p w14:paraId="15EE2E5C" w14:textId="3FD76D0F" w:rsidR="00FA66A8" w:rsidRPr="00501D8A" w:rsidRDefault="00FA66A8" w:rsidP="00FA66A8">
      <w:pPr>
        <w:pStyle w:val="ListParagraph"/>
        <w:numPr>
          <w:ilvl w:val="0"/>
          <w:numId w:val="1"/>
        </w:numPr>
        <w:rPr>
          <w:rFonts w:ascii="Arial" w:hAnsi="Arial" w:cs="Arial"/>
        </w:rPr>
      </w:pPr>
      <w:r w:rsidRPr="00501D8A">
        <w:rPr>
          <w:rFonts w:ascii="Arial" w:hAnsi="Arial" w:cs="Arial"/>
        </w:rPr>
        <w:t>Meet with the student regularly to provide constructive feedback, reflect on student’s strengths, areas of improvement, and progress, and discuss any concerns in an effort to develop an open, supportive, and honest working relationship.</w:t>
      </w:r>
    </w:p>
    <w:p w14:paraId="6D752E2D" w14:textId="391EBFF8" w:rsidR="00FA66A8" w:rsidRPr="00501D8A" w:rsidRDefault="00FA66A8" w:rsidP="00FA66A8">
      <w:pPr>
        <w:pStyle w:val="ListParagraph"/>
        <w:numPr>
          <w:ilvl w:val="0"/>
          <w:numId w:val="1"/>
        </w:numPr>
        <w:rPr>
          <w:rFonts w:ascii="Arial" w:hAnsi="Arial" w:cs="Arial"/>
        </w:rPr>
      </w:pPr>
      <w:r w:rsidRPr="00501D8A">
        <w:rPr>
          <w:rFonts w:ascii="Arial" w:hAnsi="Arial" w:cs="Arial"/>
        </w:rPr>
        <w:t>Review teaching content (lesson plans, ppts, assignment, class activities) developed by the student and any grading of assignments completed by the student.</w:t>
      </w:r>
    </w:p>
    <w:p w14:paraId="43795B60" w14:textId="6BB7601D" w:rsidR="00FA66A8" w:rsidRPr="00501D8A" w:rsidRDefault="00FA66A8" w:rsidP="00FA66A8">
      <w:pPr>
        <w:pStyle w:val="ListParagraph"/>
        <w:numPr>
          <w:ilvl w:val="0"/>
          <w:numId w:val="1"/>
        </w:numPr>
        <w:rPr>
          <w:rFonts w:ascii="Arial" w:hAnsi="Arial" w:cs="Arial"/>
        </w:rPr>
      </w:pPr>
      <w:r w:rsidRPr="00501D8A">
        <w:rPr>
          <w:rFonts w:ascii="Arial" w:hAnsi="Arial" w:cs="Arial"/>
        </w:rPr>
        <w:t>Review and discuss the results of the student evaluation.</w:t>
      </w:r>
    </w:p>
    <w:p w14:paraId="7B1AB049" w14:textId="34D98998" w:rsidR="00FA66A8" w:rsidRPr="00501D8A" w:rsidRDefault="00FA66A8" w:rsidP="00FA66A8">
      <w:pPr>
        <w:pStyle w:val="ListParagraph"/>
        <w:numPr>
          <w:ilvl w:val="0"/>
          <w:numId w:val="1"/>
        </w:numPr>
        <w:rPr>
          <w:rFonts w:ascii="Arial" w:hAnsi="Arial" w:cs="Arial"/>
        </w:rPr>
      </w:pPr>
      <w:r w:rsidRPr="00501D8A">
        <w:rPr>
          <w:rFonts w:ascii="Arial" w:hAnsi="Arial" w:cs="Arial"/>
        </w:rPr>
        <w:t>Evaluate student’s performance and progress in their teaching development</w:t>
      </w:r>
      <w:r w:rsidR="00501D8A" w:rsidRPr="00501D8A">
        <w:rPr>
          <w:rFonts w:ascii="Arial" w:hAnsi="Arial" w:cs="Arial"/>
        </w:rPr>
        <w:t xml:space="preserve"> (rubric below)</w:t>
      </w:r>
      <w:r w:rsidRPr="00501D8A">
        <w:rPr>
          <w:rFonts w:ascii="Arial" w:hAnsi="Arial" w:cs="Arial"/>
        </w:rPr>
        <w:t>.</w:t>
      </w:r>
    </w:p>
    <w:p w14:paraId="50EED01D" w14:textId="74B2D51A" w:rsidR="00FA66A8" w:rsidRPr="00501D8A" w:rsidRDefault="00FA66A8" w:rsidP="00FA66A8">
      <w:pPr>
        <w:rPr>
          <w:rFonts w:ascii="Arial" w:hAnsi="Arial" w:cs="Arial"/>
        </w:rPr>
      </w:pPr>
    </w:p>
    <w:p w14:paraId="0BA64E38" w14:textId="5EB5BE7D" w:rsidR="00FA66A8" w:rsidRPr="00501D8A" w:rsidRDefault="00FA66A8" w:rsidP="00FA66A8">
      <w:pPr>
        <w:rPr>
          <w:rFonts w:ascii="Arial" w:hAnsi="Arial" w:cs="Arial"/>
        </w:rPr>
      </w:pPr>
      <w:r w:rsidRPr="00501D8A">
        <w:rPr>
          <w:rFonts w:ascii="Arial" w:hAnsi="Arial" w:cs="Arial"/>
        </w:rPr>
        <w:t>The Teaching Agreement should allow the student to fulfill the following minimum requirements:</w:t>
      </w:r>
    </w:p>
    <w:p w14:paraId="7DDFC81D" w14:textId="32391B2F" w:rsidR="00FA66A8" w:rsidRPr="00501D8A" w:rsidRDefault="00FA66A8" w:rsidP="00FA66A8">
      <w:pPr>
        <w:pStyle w:val="ListParagraph"/>
        <w:numPr>
          <w:ilvl w:val="0"/>
          <w:numId w:val="2"/>
        </w:numPr>
        <w:rPr>
          <w:rFonts w:ascii="Arial" w:hAnsi="Arial" w:cs="Arial"/>
        </w:rPr>
      </w:pPr>
      <w:bookmarkStart w:id="1" w:name="_Hlk42850608"/>
      <w:r w:rsidRPr="00501D8A">
        <w:rPr>
          <w:rFonts w:ascii="Arial" w:hAnsi="Arial" w:cs="Arial"/>
        </w:rPr>
        <w:t>Provide input on the course syllabus and assignments</w:t>
      </w:r>
    </w:p>
    <w:p w14:paraId="0D0CEBFC" w14:textId="53D4AA52" w:rsidR="00FA66A8" w:rsidRPr="00501D8A" w:rsidRDefault="00FA66A8" w:rsidP="00FA66A8">
      <w:pPr>
        <w:pStyle w:val="ListParagraph"/>
        <w:numPr>
          <w:ilvl w:val="0"/>
          <w:numId w:val="2"/>
        </w:numPr>
        <w:rPr>
          <w:rFonts w:ascii="Arial" w:hAnsi="Arial" w:cs="Arial"/>
        </w:rPr>
      </w:pPr>
      <w:r w:rsidRPr="00501D8A">
        <w:rPr>
          <w:rFonts w:ascii="Arial" w:hAnsi="Arial" w:cs="Arial"/>
        </w:rPr>
        <w:t>Lead at least two full classes (</w:t>
      </w:r>
      <w:proofErr w:type="spellStart"/>
      <w:r w:rsidRPr="00501D8A">
        <w:rPr>
          <w:rFonts w:ascii="Arial" w:hAnsi="Arial" w:cs="Arial"/>
        </w:rPr>
        <w:t>eg</w:t>
      </w:r>
      <w:proofErr w:type="spellEnd"/>
      <w:r w:rsidRPr="00501D8A">
        <w:rPr>
          <w:rFonts w:ascii="Arial" w:hAnsi="Arial" w:cs="Arial"/>
        </w:rPr>
        <w:t>. present lecture, lead activities, facilitate class discussions)</w:t>
      </w:r>
    </w:p>
    <w:p w14:paraId="43C5E84E" w14:textId="2096FA3C" w:rsidR="00FA66A8" w:rsidRPr="00501D8A" w:rsidRDefault="00FA66A8" w:rsidP="00FA66A8">
      <w:pPr>
        <w:pStyle w:val="ListParagraph"/>
        <w:numPr>
          <w:ilvl w:val="0"/>
          <w:numId w:val="2"/>
        </w:numPr>
        <w:rPr>
          <w:rFonts w:ascii="Arial" w:hAnsi="Arial" w:cs="Arial"/>
        </w:rPr>
      </w:pPr>
      <w:r w:rsidRPr="00501D8A">
        <w:rPr>
          <w:rFonts w:ascii="Arial" w:hAnsi="Arial" w:cs="Arial"/>
        </w:rPr>
        <w:t>Assist with grading and implementing class projects</w:t>
      </w:r>
    </w:p>
    <w:p w14:paraId="1A6DD64C" w14:textId="5B0A9F98" w:rsidR="00FA66A8" w:rsidRPr="00501D8A" w:rsidRDefault="00FA66A8" w:rsidP="00FA66A8">
      <w:pPr>
        <w:pStyle w:val="ListParagraph"/>
        <w:numPr>
          <w:ilvl w:val="0"/>
          <w:numId w:val="2"/>
        </w:numPr>
        <w:rPr>
          <w:rFonts w:ascii="Arial" w:hAnsi="Arial" w:cs="Arial"/>
        </w:rPr>
      </w:pPr>
      <w:r w:rsidRPr="00501D8A">
        <w:rPr>
          <w:rFonts w:ascii="Arial" w:hAnsi="Arial" w:cs="Arial"/>
        </w:rPr>
        <w:t>Grading must be done in collaboration with the faculty mentor. Doctoral student should not be the sole grader of class assignments, exams, etc.</w:t>
      </w:r>
    </w:p>
    <w:p w14:paraId="429E44D9" w14:textId="77777777" w:rsidR="00FA66A8" w:rsidRPr="00501D8A" w:rsidRDefault="00FA66A8" w:rsidP="00FA66A8">
      <w:pPr>
        <w:pStyle w:val="ListParagraph"/>
        <w:numPr>
          <w:ilvl w:val="0"/>
          <w:numId w:val="2"/>
        </w:numPr>
        <w:rPr>
          <w:rFonts w:ascii="Arial" w:hAnsi="Arial" w:cs="Arial"/>
        </w:rPr>
      </w:pPr>
      <w:r w:rsidRPr="00501D8A">
        <w:rPr>
          <w:rFonts w:ascii="Arial" w:hAnsi="Arial" w:cs="Arial"/>
        </w:rPr>
        <w:t>Obtain feedback on teaching style from 3 sources:</w:t>
      </w:r>
    </w:p>
    <w:p w14:paraId="328DD98F" w14:textId="38B098CE" w:rsidR="00FA66A8" w:rsidRPr="00501D8A" w:rsidRDefault="00FA66A8" w:rsidP="00FA66A8">
      <w:pPr>
        <w:pStyle w:val="ListParagraph"/>
        <w:numPr>
          <w:ilvl w:val="1"/>
          <w:numId w:val="2"/>
        </w:numPr>
        <w:rPr>
          <w:rFonts w:ascii="Arial" w:hAnsi="Arial" w:cs="Arial"/>
        </w:rPr>
      </w:pPr>
      <w:r w:rsidRPr="00501D8A">
        <w:rPr>
          <w:rFonts w:ascii="Arial" w:hAnsi="Arial" w:cs="Arial"/>
        </w:rPr>
        <w:t>MAND</w:t>
      </w:r>
      <w:r w:rsidR="00CB420B" w:rsidRPr="00501D8A">
        <w:rPr>
          <w:rFonts w:ascii="Arial" w:hAnsi="Arial" w:cs="Arial"/>
        </w:rPr>
        <w:t>A</w:t>
      </w:r>
      <w:r w:rsidRPr="00501D8A">
        <w:rPr>
          <w:rFonts w:ascii="Arial" w:hAnsi="Arial" w:cs="Arial"/>
        </w:rPr>
        <w:t xml:space="preserve">TORY--STUDENT SURVEY: Doctoral student will work with their faculty mentor to tailor the course evaluation survey and administer it to all classroom </w:t>
      </w:r>
      <w:r w:rsidRPr="00501D8A">
        <w:rPr>
          <w:rFonts w:ascii="Arial" w:hAnsi="Arial" w:cs="Arial"/>
        </w:rPr>
        <w:lastRenderedPageBreak/>
        <w:t>students at the end of a class taught by doctoral student (template will be provided).</w:t>
      </w:r>
    </w:p>
    <w:p w14:paraId="6AD9F341" w14:textId="77777777" w:rsidR="00FA66A8" w:rsidRPr="00501D8A" w:rsidRDefault="00FA66A8" w:rsidP="00FA66A8">
      <w:pPr>
        <w:pStyle w:val="ListParagraph"/>
        <w:numPr>
          <w:ilvl w:val="1"/>
          <w:numId w:val="2"/>
        </w:numPr>
        <w:rPr>
          <w:rFonts w:ascii="Arial" w:hAnsi="Arial" w:cs="Arial"/>
        </w:rPr>
      </w:pPr>
      <w:r w:rsidRPr="00501D8A">
        <w:rPr>
          <w:rFonts w:ascii="Arial" w:hAnsi="Arial" w:cs="Arial"/>
        </w:rPr>
        <w:t xml:space="preserve">In addition to the student survey, doctoral student must collect </w:t>
      </w:r>
      <w:r w:rsidRPr="00501D8A">
        <w:rPr>
          <w:rFonts w:ascii="Arial" w:hAnsi="Arial" w:cs="Arial"/>
          <w:i/>
          <w:iCs/>
        </w:rPr>
        <w:t>two additional sources</w:t>
      </w:r>
      <w:r w:rsidRPr="00501D8A">
        <w:rPr>
          <w:rFonts w:ascii="Arial" w:hAnsi="Arial" w:cs="Arial"/>
        </w:rPr>
        <w:t xml:space="preserve"> of evaluation of their teaching performance from the choices below.</w:t>
      </w:r>
    </w:p>
    <w:p w14:paraId="097E8F02" w14:textId="47A7FEE4" w:rsidR="00FA66A8" w:rsidRPr="00501D8A" w:rsidRDefault="00FA66A8" w:rsidP="00FA66A8">
      <w:pPr>
        <w:pStyle w:val="ListParagraph"/>
        <w:numPr>
          <w:ilvl w:val="2"/>
          <w:numId w:val="2"/>
        </w:numPr>
        <w:rPr>
          <w:rFonts w:ascii="Arial" w:hAnsi="Arial" w:cs="Arial"/>
        </w:rPr>
      </w:pPr>
      <w:r w:rsidRPr="00501D8A">
        <w:rPr>
          <w:rFonts w:ascii="Arial" w:hAnsi="Arial" w:cs="Arial"/>
        </w:rPr>
        <w:t xml:space="preserve">INSTRUCTOR OBSERVATION: The course instructor can either observe the instruction live or video-taped (minimum 30 minutes of instruction). The student must contact the instructor to schedule a feedback meeting where the student will be provided written and verbal feedback. </w:t>
      </w:r>
    </w:p>
    <w:p w14:paraId="44AA8724" w14:textId="572DD6CB" w:rsidR="00FA66A8" w:rsidRPr="00501D8A" w:rsidRDefault="00FA66A8" w:rsidP="00FA66A8">
      <w:pPr>
        <w:pStyle w:val="ListParagraph"/>
        <w:numPr>
          <w:ilvl w:val="2"/>
          <w:numId w:val="2"/>
        </w:numPr>
        <w:rPr>
          <w:rFonts w:ascii="Arial" w:hAnsi="Arial" w:cs="Arial"/>
        </w:rPr>
      </w:pPr>
      <w:r w:rsidRPr="00501D8A">
        <w:rPr>
          <w:rFonts w:ascii="Arial" w:hAnsi="Arial" w:cs="Arial"/>
        </w:rPr>
        <w:t xml:space="preserve">PEER EVALAUTION: A peer evaluation conducted by another student from the program (minimum 30 minutes) </w:t>
      </w:r>
    </w:p>
    <w:p w14:paraId="56A41DA7" w14:textId="0D3AA514" w:rsidR="00501D8A" w:rsidRPr="00501D8A" w:rsidRDefault="00FA66A8" w:rsidP="00FA66A8">
      <w:pPr>
        <w:pStyle w:val="ListParagraph"/>
        <w:numPr>
          <w:ilvl w:val="2"/>
          <w:numId w:val="2"/>
        </w:numPr>
        <w:rPr>
          <w:rFonts w:ascii="Arial" w:hAnsi="Arial" w:cs="Arial"/>
        </w:rPr>
        <w:sectPr w:rsidR="00501D8A" w:rsidRPr="00501D8A">
          <w:footerReference w:type="default" r:id="rId7"/>
          <w:pgSz w:w="12240" w:h="15840"/>
          <w:pgMar w:top="1440" w:right="1440" w:bottom="1440" w:left="1440" w:header="720" w:footer="720" w:gutter="0"/>
          <w:cols w:space="720"/>
          <w:docGrid w:linePitch="360"/>
        </w:sectPr>
      </w:pPr>
      <w:r w:rsidRPr="00501D8A">
        <w:rPr>
          <w:rFonts w:ascii="Arial" w:hAnsi="Arial" w:cs="Arial"/>
        </w:rPr>
        <w:t>CTE OBSERVATION: A 50 min classroom observation conducted by a teaching evaluator from the UH Center for Teaching Excellence (CTE). The student must submit a request to CTE</w:t>
      </w:r>
      <w:r w:rsidR="004B3B7D" w:rsidRPr="00501D8A">
        <w:rPr>
          <w:rFonts w:ascii="Arial" w:hAnsi="Arial" w:cs="Arial"/>
        </w:rPr>
        <w:t>.</w:t>
      </w:r>
      <w:r w:rsidRPr="00501D8A">
        <w:rPr>
          <w:rFonts w:ascii="Arial" w:hAnsi="Arial" w:cs="Arial"/>
        </w:rPr>
        <w:t xml:space="preserve"> The student must arrange a 30-40 minute debriefing meeting with the evaluator within a week following the observation. This option is dependent on CTE staff availability</w:t>
      </w:r>
    </w:p>
    <w:tbl>
      <w:tblPr>
        <w:tblStyle w:val="TableGrid"/>
        <w:tblW w:w="14400" w:type="dxa"/>
        <w:jc w:val="center"/>
        <w:tblLook w:val="04A0" w:firstRow="1" w:lastRow="0" w:firstColumn="1" w:lastColumn="0" w:noHBand="0" w:noVBand="1"/>
      </w:tblPr>
      <w:tblGrid>
        <w:gridCol w:w="1297"/>
        <w:gridCol w:w="708"/>
        <w:gridCol w:w="2196"/>
        <w:gridCol w:w="1483"/>
        <w:gridCol w:w="1066"/>
        <w:gridCol w:w="1155"/>
        <w:gridCol w:w="337"/>
        <w:gridCol w:w="1057"/>
        <w:gridCol w:w="1025"/>
        <w:gridCol w:w="1638"/>
        <w:gridCol w:w="2438"/>
      </w:tblGrid>
      <w:tr w:rsidR="00501D8A" w:rsidRPr="00501D8A" w14:paraId="1623FE40" w14:textId="77777777" w:rsidTr="00501D8A">
        <w:trPr>
          <w:jc w:val="center"/>
        </w:trPr>
        <w:tc>
          <w:tcPr>
            <w:tcW w:w="14400" w:type="dxa"/>
            <w:gridSpan w:val="11"/>
            <w:tcBorders>
              <w:bottom w:val="single" w:sz="4" w:space="0" w:color="auto"/>
            </w:tcBorders>
          </w:tcPr>
          <w:p w14:paraId="574BE884" w14:textId="21030DF1" w:rsidR="00501D8A" w:rsidRPr="00501D8A" w:rsidRDefault="00501D8A" w:rsidP="00501D8A">
            <w:pPr>
              <w:pStyle w:val="Header"/>
              <w:jc w:val="center"/>
              <w:rPr>
                <w:rFonts w:ascii="Arial" w:hAnsi="Arial" w:cs="Arial"/>
              </w:rPr>
            </w:pPr>
            <w:r w:rsidRPr="00501D8A">
              <w:rPr>
                <w:rFonts w:ascii="Arial" w:hAnsi="Arial" w:cs="Arial"/>
                <w:b/>
              </w:rPr>
              <w:t>Nutritional Sciences Rubric Evaluating Teaching Experience</w:t>
            </w:r>
          </w:p>
        </w:tc>
      </w:tr>
      <w:tr w:rsidR="00501D8A" w:rsidRPr="00501D8A" w14:paraId="57623F28" w14:textId="77777777" w:rsidTr="00501D8A">
        <w:trPr>
          <w:jc w:val="center"/>
        </w:trPr>
        <w:tc>
          <w:tcPr>
            <w:tcW w:w="1297" w:type="dxa"/>
            <w:tcBorders>
              <w:bottom w:val="single" w:sz="4" w:space="0" w:color="auto"/>
              <w:right w:val="nil"/>
            </w:tcBorders>
          </w:tcPr>
          <w:p w14:paraId="4E89DAA0" w14:textId="77777777" w:rsidR="00501D8A" w:rsidRPr="00501D8A" w:rsidRDefault="00501D8A" w:rsidP="00501D8A">
            <w:pPr>
              <w:rPr>
                <w:rFonts w:ascii="Arial" w:hAnsi="Arial" w:cs="Arial"/>
                <w:b/>
              </w:rPr>
            </w:pPr>
            <w:r w:rsidRPr="00501D8A">
              <w:rPr>
                <w:rFonts w:ascii="Arial" w:hAnsi="Arial" w:cs="Arial"/>
                <w:b/>
              </w:rPr>
              <w:t>Date:</w:t>
            </w:r>
          </w:p>
        </w:tc>
        <w:tc>
          <w:tcPr>
            <w:tcW w:w="2904" w:type="dxa"/>
            <w:gridSpan w:val="2"/>
            <w:tcBorders>
              <w:bottom w:val="single" w:sz="4" w:space="0" w:color="auto"/>
              <w:right w:val="nil"/>
            </w:tcBorders>
          </w:tcPr>
          <w:p w14:paraId="1994FA5A" w14:textId="77777777" w:rsidR="00501D8A" w:rsidRPr="00501D8A" w:rsidRDefault="00501D8A" w:rsidP="007972F1">
            <w:pPr>
              <w:rPr>
                <w:rFonts w:ascii="Arial" w:hAnsi="Arial" w:cs="Arial"/>
              </w:rPr>
            </w:pPr>
          </w:p>
        </w:tc>
        <w:tc>
          <w:tcPr>
            <w:tcW w:w="3704" w:type="dxa"/>
            <w:gridSpan w:val="3"/>
            <w:tcBorders>
              <w:left w:val="nil"/>
              <w:bottom w:val="single" w:sz="4" w:space="0" w:color="auto"/>
            </w:tcBorders>
          </w:tcPr>
          <w:p w14:paraId="03551A74" w14:textId="77777777" w:rsidR="00501D8A" w:rsidRPr="00501D8A" w:rsidRDefault="00501D8A" w:rsidP="007972F1">
            <w:pPr>
              <w:rPr>
                <w:rFonts w:ascii="Arial" w:hAnsi="Arial" w:cs="Arial"/>
              </w:rPr>
            </w:pPr>
          </w:p>
        </w:tc>
        <w:tc>
          <w:tcPr>
            <w:tcW w:w="1394" w:type="dxa"/>
            <w:gridSpan w:val="2"/>
            <w:tcBorders>
              <w:bottom w:val="single" w:sz="4" w:space="0" w:color="auto"/>
              <w:right w:val="nil"/>
            </w:tcBorders>
          </w:tcPr>
          <w:p w14:paraId="72E479C0" w14:textId="77777777" w:rsidR="00501D8A" w:rsidRPr="00501D8A" w:rsidRDefault="00501D8A" w:rsidP="007972F1">
            <w:pPr>
              <w:rPr>
                <w:rFonts w:ascii="Arial" w:hAnsi="Arial" w:cs="Arial"/>
                <w:b/>
              </w:rPr>
            </w:pPr>
            <w:r w:rsidRPr="00501D8A">
              <w:rPr>
                <w:rFonts w:ascii="Arial" w:hAnsi="Arial" w:cs="Arial"/>
                <w:b/>
              </w:rPr>
              <w:t>Evaluator:</w:t>
            </w:r>
          </w:p>
        </w:tc>
        <w:tc>
          <w:tcPr>
            <w:tcW w:w="5101" w:type="dxa"/>
            <w:gridSpan w:val="3"/>
            <w:tcBorders>
              <w:left w:val="nil"/>
              <w:bottom w:val="single" w:sz="4" w:space="0" w:color="auto"/>
            </w:tcBorders>
          </w:tcPr>
          <w:p w14:paraId="421FC200" w14:textId="77777777" w:rsidR="00501D8A" w:rsidRPr="00501D8A" w:rsidRDefault="00501D8A" w:rsidP="007972F1">
            <w:pPr>
              <w:rPr>
                <w:rFonts w:ascii="Arial" w:hAnsi="Arial" w:cs="Arial"/>
              </w:rPr>
            </w:pPr>
          </w:p>
        </w:tc>
      </w:tr>
      <w:tr w:rsidR="00501D8A" w:rsidRPr="00501D8A" w14:paraId="6C1DBEC2" w14:textId="77777777" w:rsidTr="00501D8A">
        <w:trPr>
          <w:jc w:val="center"/>
        </w:trPr>
        <w:tc>
          <w:tcPr>
            <w:tcW w:w="4201" w:type="dxa"/>
            <w:gridSpan w:val="3"/>
            <w:tcBorders>
              <w:bottom w:val="single" w:sz="4" w:space="0" w:color="auto"/>
              <w:right w:val="nil"/>
            </w:tcBorders>
          </w:tcPr>
          <w:p w14:paraId="6F1DD478" w14:textId="77777777" w:rsidR="00501D8A" w:rsidRPr="00501D8A" w:rsidRDefault="00501D8A" w:rsidP="007972F1">
            <w:pPr>
              <w:rPr>
                <w:rFonts w:ascii="Arial" w:hAnsi="Arial" w:cs="Arial"/>
              </w:rPr>
            </w:pPr>
            <w:r w:rsidRPr="00501D8A">
              <w:rPr>
                <w:rFonts w:ascii="Arial" w:hAnsi="Arial" w:cs="Arial"/>
                <w:b/>
              </w:rPr>
              <w:t xml:space="preserve">Sem /Year of TA Experience: </w:t>
            </w:r>
          </w:p>
        </w:tc>
        <w:tc>
          <w:tcPr>
            <w:tcW w:w="3704" w:type="dxa"/>
            <w:gridSpan w:val="3"/>
            <w:tcBorders>
              <w:left w:val="nil"/>
              <w:bottom w:val="single" w:sz="4" w:space="0" w:color="auto"/>
            </w:tcBorders>
          </w:tcPr>
          <w:p w14:paraId="666CF1DB" w14:textId="77777777" w:rsidR="00501D8A" w:rsidRPr="00501D8A" w:rsidRDefault="00501D8A" w:rsidP="007972F1">
            <w:pPr>
              <w:rPr>
                <w:rFonts w:ascii="Arial" w:hAnsi="Arial" w:cs="Arial"/>
              </w:rPr>
            </w:pPr>
          </w:p>
        </w:tc>
        <w:tc>
          <w:tcPr>
            <w:tcW w:w="1394" w:type="dxa"/>
            <w:gridSpan w:val="2"/>
            <w:tcBorders>
              <w:bottom w:val="single" w:sz="4" w:space="0" w:color="auto"/>
              <w:right w:val="nil"/>
            </w:tcBorders>
          </w:tcPr>
          <w:p w14:paraId="7C875EE8" w14:textId="77777777" w:rsidR="00501D8A" w:rsidRPr="00501D8A" w:rsidRDefault="00501D8A" w:rsidP="007972F1">
            <w:pPr>
              <w:rPr>
                <w:rFonts w:ascii="Arial" w:hAnsi="Arial" w:cs="Arial"/>
                <w:b/>
              </w:rPr>
            </w:pPr>
            <w:r w:rsidRPr="00501D8A">
              <w:rPr>
                <w:rFonts w:ascii="Arial" w:hAnsi="Arial" w:cs="Arial"/>
                <w:b/>
              </w:rPr>
              <w:t xml:space="preserve">Student: </w:t>
            </w:r>
          </w:p>
        </w:tc>
        <w:tc>
          <w:tcPr>
            <w:tcW w:w="5101" w:type="dxa"/>
            <w:gridSpan w:val="3"/>
            <w:tcBorders>
              <w:left w:val="nil"/>
              <w:bottom w:val="single" w:sz="4" w:space="0" w:color="auto"/>
            </w:tcBorders>
          </w:tcPr>
          <w:p w14:paraId="7050F040" w14:textId="77777777" w:rsidR="00501D8A" w:rsidRPr="00501D8A" w:rsidRDefault="00501D8A" w:rsidP="007972F1">
            <w:pPr>
              <w:rPr>
                <w:rFonts w:ascii="Arial" w:hAnsi="Arial" w:cs="Arial"/>
              </w:rPr>
            </w:pPr>
          </w:p>
        </w:tc>
      </w:tr>
      <w:tr w:rsidR="00501D8A" w:rsidRPr="00501D8A" w14:paraId="13D5A1E6" w14:textId="77777777" w:rsidTr="00501D8A">
        <w:trPr>
          <w:jc w:val="center"/>
        </w:trPr>
        <w:tc>
          <w:tcPr>
            <w:tcW w:w="2005" w:type="dxa"/>
            <w:gridSpan w:val="2"/>
            <w:tcBorders>
              <w:right w:val="nil"/>
            </w:tcBorders>
          </w:tcPr>
          <w:p w14:paraId="4C2C0DE4" w14:textId="77777777" w:rsidR="00501D8A" w:rsidRPr="00501D8A" w:rsidRDefault="00501D8A" w:rsidP="007972F1">
            <w:pPr>
              <w:rPr>
                <w:rFonts w:ascii="Arial" w:hAnsi="Arial" w:cs="Arial"/>
                <w:b/>
              </w:rPr>
            </w:pPr>
            <w:r w:rsidRPr="00501D8A">
              <w:rPr>
                <w:rFonts w:ascii="Arial" w:hAnsi="Arial" w:cs="Arial"/>
                <w:b/>
              </w:rPr>
              <w:t>Course Title:</w:t>
            </w:r>
          </w:p>
        </w:tc>
        <w:tc>
          <w:tcPr>
            <w:tcW w:w="3679" w:type="dxa"/>
            <w:gridSpan w:val="2"/>
            <w:tcBorders>
              <w:right w:val="single" w:sz="4" w:space="0" w:color="auto"/>
            </w:tcBorders>
          </w:tcPr>
          <w:p w14:paraId="511DAF94" w14:textId="77777777" w:rsidR="00501D8A" w:rsidRPr="00501D8A" w:rsidRDefault="00501D8A" w:rsidP="007972F1">
            <w:pPr>
              <w:rPr>
                <w:rFonts w:ascii="Arial" w:hAnsi="Arial" w:cs="Arial"/>
              </w:rPr>
            </w:pPr>
          </w:p>
        </w:tc>
        <w:tc>
          <w:tcPr>
            <w:tcW w:w="1066" w:type="dxa"/>
            <w:tcBorders>
              <w:left w:val="single" w:sz="4" w:space="0" w:color="auto"/>
              <w:bottom w:val="single" w:sz="4" w:space="0" w:color="auto"/>
              <w:right w:val="nil"/>
            </w:tcBorders>
          </w:tcPr>
          <w:p w14:paraId="7AE5B31A" w14:textId="77777777" w:rsidR="00501D8A" w:rsidRPr="00501D8A" w:rsidRDefault="00501D8A" w:rsidP="007972F1">
            <w:pPr>
              <w:rPr>
                <w:rFonts w:ascii="Arial" w:hAnsi="Arial" w:cs="Arial"/>
              </w:rPr>
            </w:pPr>
            <w:r w:rsidRPr="00501D8A">
              <w:rPr>
                <w:rFonts w:ascii="Arial" w:hAnsi="Arial" w:cs="Arial"/>
                <w:b/>
              </w:rPr>
              <w:t>Lesson:</w:t>
            </w:r>
          </w:p>
        </w:tc>
        <w:tc>
          <w:tcPr>
            <w:tcW w:w="7650" w:type="dxa"/>
            <w:gridSpan w:val="6"/>
            <w:tcBorders>
              <w:left w:val="nil"/>
              <w:bottom w:val="single" w:sz="4" w:space="0" w:color="auto"/>
            </w:tcBorders>
          </w:tcPr>
          <w:p w14:paraId="5914F3B1" w14:textId="77777777" w:rsidR="00501D8A" w:rsidRPr="00501D8A" w:rsidRDefault="00501D8A" w:rsidP="007972F1">
            <w:pPr>
              <w:rPr>
                <w:rFonts w:ascii="Arial" w:hAnsi="Arial" w:cs="Arial"/>
              </w:rPr>
            </w:pPr>
          </w:p>
        </w:tc>
      </w:tr>
      <w:tr w:rsidR="00501D8A" w:rsidRPr="00501D8A" w14:paraId="38C1B6BE" w14:textId="77777777" w:rsidTr="00501D8A">
        <w:trPr>
          <w:jc w:val="center"/>
        </w:trPr>
        <w:tc>
          <w:tcPr>
            <w:tcW w:w="4201" w:type="dxa"/>
            <w:gridSpan w:val="3"/>
          </w:tcPr>
          <w:p w14:paraId="05B0AACF" w14:textId="77777777" w:rsidR="00501D8A" w:rsidRPr="00501D8A" w:rsidRDefault="00501D8A" w:rsidP="007972F1">
            <w:pPr>
              <w:rPr>
                <w:rFonts w:ascii="Arial" w:hAnsi="Arial" w:cs="Arial"/>
              </w:rPr>
            </w:pPr>
          </w:p>
        </w:tc>
        <w:tc>
          <w:tcPr>
            <w:tcW w:w="1483" w:type="dxa"/>
          </w:tcPr>
          <w:p w14:paraId="659567CB" w14:textId="77777777" w:rsidR="00501D8A" w:rsidRPr="00501D8A" w:rsidRDefault="00501D8A" w:rsidP="007972F1">
            <w:pPr>
              <w:rPr>
                <w:rFonts w:ascii="Arial" w:hAnsi="Arial" w:cs="Arial"/>
                <w:b/>
              </w:rPr>
            </w:pPr>
            <w:r w:rsidRPr="00501D8A">
              <w:rPr>
                <w:rFonts w:ascii="Arial" w:hAnsi="Arial" w:cs="Arial"/>
                <w:b/>
              </w:rPr>
              <w:t>Check One</w:t>
            </w:r>
          </w:p>
        </w:tc>
        <w:tc>
          <w:tcPr>
            <w:tcW w:w="2558" w:type="dxa"/>
            <w:gridSpan w:val="3"/>
            <w:tcBorders>
              <w:bottom w:val="single" w:sz="4" w:space="0" w:color="auto"/>
              <w:right w:val="nil"/>
            </w:tcBorders>
          </w:tcPr>
          <w:p w14:paraId="2FBBB11C" w14:textId="77777777" w:rsidR="00501D8A" w:rsidRPr="00501D8A" w:rsidRDefault="00501D8A" w:rsidP="007972F1">
            <w:pPr>
              <w:rPr>
                <w:rFonts w:ascii="Arial" w:hAnsi="Arial" w:cs="Arial"/>
                <w:b/>
              </w:rPr>
            </w:pPr>
          </w:p>
        </w:tc>
        <w:tc>
          <w:tcPr>
            <w:tcW w:w="2082" w:type="dxa"/>
            <w:gridSpan w:val="2"/>
            <w:tcBorders>
              <w:left w:val="nil"/>
              <w:bottom w:val="single" w:sz="4" w:space="0" w:color="auto"/>
              <w:right w:val="nil"/>
            </w:tcBorders>
          </w:tcPr>
          <w:p w14:paraId="4E865B42" w14:textId="77777777" w:rsidR="00501D8A" w:rsidRPr="00501D8A" w:rsidRDefault="00501D8A" w:rsidP="007972F1">
            <w:pPr>
              <w:rPr>
                <w:rFonts w:ascii="Arial" w:hAnsi="Arial" w:cs="Arial"/>
                <w:b/>
              </w:rPr>
            </w:pPr>
            <w:r w:rsidRPr="00501D8A">
              <w:rPr>
                <w:rFonts w:ascii="Arial" w:hAnsi="Arial" w:cs="Arial"/>
                <w:b/>
              </w:rPr>
              <w:t>COMMENTS</w:t>
            </w:r>
          </w:p>
        </w:tc>
        <w:tc>
          <w:tcPr>
            <w:tcW w:w="1638" w:type="dxa"/>
            <w:tcBorders>
              <w:left w:val="nil"/>
              <w:bottom w:val="single" w:sz="4" w:space="0" w:color="auto"/>
              <w:right w:val="nil"/>
            </w:tcBorders>
          </w:tcPr>
          <w:p w14:paraId="1367D5E3" w14:textId="77777777" w:rsidR="00501D8A" w:rsidRPr="00501D8A" w:rsidRDefault="00501D8A" w:rsidP="007972F1">
            <w:pPr>
              <w:rPr>
                <w:rFonts w:ascii="Arial" w:hAnsi="Arial" w:cs="Arial"/>
                <w:b/>
              </w:rPr>
            </w:pPr>
          </w:p>
        </w:tc>
        <w:tc>
          <w:tcPr>
            <w:tcW w:w="2438" w:type="dxa"/>
            <w:tcBorders>
              <w:left w:val="nil"/>
              <w:bottom w:val="single" w:sz="4" w:space="0" w:color="auto"/>
            </w:tcBorders>
          </w:tcPr>
          <w:p w14:paraId="11850FF4" w14:textId="77777777" w:rsidR="00501D8A" w:rsidRPr="00501D8A" w:rsidRDefault="00501D8A" w:rsidP="007972F1">
            <w:pPr>
              <w:rPr>
                <w:rFonts w:ascii="Arial" w:hAnsi="Arial" w:cs="Arial"/>
                <w:b/>
              </w:rPr>
            </w:pPr>
          </w:p>
        </w:tc>
      </w:tr>
      <w:tr w:rsidR="00501D8A" w:rsidRPr="00501D8A" w14:paraId="6A9E98AB" w14:textId="77777777" w:rsidTr="00501D8A">
        <w:trPr>
          <w:jc w:val="center"/>
        </w:trPr>
        <w:tc>
          <w:tcPr>
            <w:tcW w:w="4201" w:type="dxa"/>
            <w:gridSpan w:val="3"/>
          </w:tcPr>
          <w:p w14:paraId="7A8C6C37" w14:textId="77777777" w:rsidR="00501D8A" w:rsidRPr="00501D8A" w:rsidRDefault="00501D8A" w:rsidP="007972F1">
            <w:pPr>
              <w:rPr>
                <w:rFonts w:ascii="Arial" w:hAnsi="Arial" w:cs="Arial"/>
                <w:b/>
              </w:rPr>
            </w:pPr>
            <w:r w:rsidRPr="00501D8A">
              <w:rPr>
                <w:rFonts w:ascii="Arial" w:hAnsi="Arial" w:cs="Arial"/>
                <w:b/>
              </w:rPr>
              <w:t>Content delivered</w:t>
            </w:r>
          </w:p>
          <w:p w14:paraId="782067F9" w14:textId="77777777" w:rsidR="00501D8A" w:rsidRPr="00501D8A" w:rsidRDefault="00501D8A" w:rsidP="007972F1">
            <w:pPr>
              <w:rPr>
                <w:rFonts w:ascii="Arial" w:hAnsi="Arial" w:cs="Arial"/>
              </w:rPr>
            </w:pPr>
            <w:r w:rsidRPr="00501D8A">
              <w:rPr>
                <w:rFonts w:ascii="Arial" w:hAnsi="Arial" w:cs="Arial"/>
              </w:rPr>
              <w:t>-Addresses key points in sufficient detail to address lesson/course objectives</w:t>
            </w:r>
          </w:p>
        </w:tc>
        <w:tc>
          <w:tcPr>
            <w:tcW w:w="1483" w:type="dxa"/>
          </w:tcPr>
          <w:p w14:paraId="0E41AE2D" w14:textId="77777777" w:rsidR="00501D8A" w:rsidRPr="00501D8A" w:rsidRDefault="00501D8A" w:rsidP="007972F1">
            <w:pPr>
              <w:rPr>
                <w:rFonts w:ascii="Arial" w:hAnsi="Arial" w:cs="Arial"/>
              </w:rPr>
            </w:pPr>
            <w:r w:rsidRPr="00501D8A">
              <w:rPr>
                <w:rFonts w:ascii="Arial" w:hAnsi="Arial" w:cs="Arial"/>
              </w:rPr>
              <w:t>Excellent Good</w:t>
            </w:r>
          </w:p>
          <w:p w14:paraId="08C3AB6C" w14:textId="77777777" w:rsidR="00501D8A" w:rsidRPr="00501D8A" w:rsidRDefault="00501D8A" w:rsidP="007972F1">
            <w:pPr>
              <w:rPr>
                <w:rFonts w:ascii="Arial" w:hAnsi="Arial" w:cs="Arial"/>
              </w:rPr>
            </w:pPr>
            <w:r w:rsidRPr="00501D8A">
              <w:rPr>
                <w:rFonts w:ascii="Arial" w:hAnsi="Arial" w:cs="Arial"/>
              </w:rPr>
              <w:t>Average</w:t>
            </w:r>
          </w:p>
          <w:p w14:paraId="5594151E" w14:textId="77777777" w:rsidR="00501D8A" w:rsidRPr="00501D8A" w:rsidRDefault="00501D8A" w:rsidP="007972F1">
            <w:pPr>
              <w:rPr>
                <w:rFonts w:ascii="Arial" w:hAnsi="Arial" w:cs="Arial"/>
              </w:rPr>
            </w:pPr>
            <w:r w:rsidRPr="00501D8A">
              <w:rPr>
                <w:rFonts w:ascii="Arial" w:hAnsi="Arial" w:cs="Arial"/>
              </w:rPr>
              <w:t>Fair</w:t>
            </w:r>
          </w:p>
          <w:p w14:paraId="2CFAF34C" w14:textId="77777777" w:rsidR="00501D8A" w:rsidRPr="00501D8A" w:rsidRDefault="00501D8A" w:rsidP="007972F1">
            <w:pPr>
              <w:rPr>
                <w:rFonts w:ascii="Arial" w:hAnsi="Arial" w:cs="Arial"/>
              </w:rPr>
            </w:pPr>
            <w:r w:rsidRPr="00501D8A">
              <w:rPr>
                <w:rFonts w:ascii="Arial" w:hAnsi="Arial" w:cs="Arial"/>
              </w:rPr>
              <w:t>Poor</w:t>
            </w:r>
          </w:p>
        </w:tc>
        <w:tc>
          <w:tcPr>
            <w:tcW w:w="8716" w:type="dxa"/>
            <w:gridSpan w:val="7"/>
          </w:tcPr>
          <w:p w14:paraId="32546475" w14:textId="77777777" w:rsidR="00501D8A" w:rsidRPr="00501D8A" w:rsidRDefault="00501D8A" w:rsidP="007972F1">
            <w:pPr>
              <w:rPr>
                <w:rFonts w:ascii="Arial" w:hAnsi="Arial" w:cs="Arial"/>
              </w:rPr>
            </w:pPr>
          </w:p>
        </w:tc>
      </w:tr>
      <w:tr w:rsidR="00501D8A" w:rsidRPr="00501D8A" w14:paraId="3841FD41" w14:textId="77777777" w:rsidTr="00501D8A">
        <w:trPr>
          <w:jc w:val="center"/>
        </w:trPr>
        <w:tc>
          <w:tcPr>
            <w:tcW w:w="4201" w:type="dxa"/>
            <w:gridSpan w:val="3"/>
          </w:tcPr>
          <w:p w14:paraId="6153D2DA" w14:textId="77777777" w:rsidR="00501D8A" w:rsidRPr="00501D8A" w:rsidRDefault="00501D8A" w:rsidP="007972F1">
            <w:pPr>
              <w:rPr>
                <w:rFonts w:ascii="Arial" w:hAnsi="Arial" w:cs="Arial"/>
                <w:b/>
              </w:rPr>
            </w:pPr>
            <w:r w:rsidRPr="00501D8A">
              <w:rPr>
                <w:rFonts w:ascii="Arial" w:hAnsi="Arial" w:cs="Arial"/>
                <w:b/>
              </w:rPr>
              <w:t>Classroom teaching technique</w:t>
            </w:r>
          </w:p>
          <w:p w14:paraId="67CCE343" w14:textId="77777777" w:rsidR="00501D8A" w:rsidRPr="00501D8A" w:rsidRDefault="00501D8A" w:rsidP="007972F1">
            <w:pPr>
              <w:rPr>
                <w:rFonts w:ascii="Arial" w:hAnsi="Arial" w:cs="Arial"/>
              </w:rPr>
            </w:pPr>
            <w:r w:rsidRPr="00501D8A">
              <w:rPr>
                <w:rFonts w:ascii="Arial" w:hAnsi="Arial" w:cs="Arial"/>
              </w:rPr>
              <w:t>-Suitability of techniques for level and type of class (including individual/ pair/ group work)</w:t>
            </w:r>
          </w:p>
          <w:p w14:paraId="3A377B06" w14:textId="77777777" w:rsidR="00501D8A" w:rsidRPr="00501D8A" w:rsidRDefault="00501D8A" w:rsidP="007972F1">
            <w:pPr>
              <w:rPr>
                <w:rFonts w:ascii="Arial" w:hAnsi="Arial" w:cs="Arial"/>
              </w:rPr>
            </w:pPr>
            <w:r w:rsidRPr="00501D8A">
              <w:rPr>
                <w:rFonts w:ascii="Arial" w:hAnsi="Arial" w:cs="Arial"/>
              </w:rPr>
              <w:t>-Use of teaching aids</w:t>
            </w:r>
          </w:p>
        </w:tc>
        <w:tc>
          <w:tcPr>
            <w:tcW w:w="1483" w:type="dxa"/>
          </w:tcPr>
          <w:p w14:paraId="7D776E6A" w14:textId="77777777" w:rsidR="00501D8A" w:rsidRPr="00501D8A" w:rsidRDefault="00501D8A" w:rsidP="007972F1">
            <w:pPr>
              <w:rPr>
                <w:rFonts w:ascii="Arial" w:hAnsi="Arial" w:cs="Arial"/>
              </w:rPr>
            </w:pPr>
            <w:r w:rsidRPr="00501D8A">
              <w:rPr>
                <w:rFonts w:ascii="Arial" w:hAnsi="Arial" w:cs="Arial"/>
              </w:rPr>
              <w:t>Excellent Good</w:t>
            </w:r>
          </w:p>
          <w:p w14:paraId="69D3E585" w14:textId="77777777" w:rsidR="00501D8A" w:rsidRPr="00501D8A" w:rsidRDefault="00501D8A" w:rsidP="007972F1">
            <w:pPr>
              <w:rPr>
                <w:rFonts w:ascii="Arial" w:hAnsi="Arial" w:cs="Arial"/>
              </w:rPr>
            </w:pPr>
            <w:r w:rsidRPr="00501D8A">
              <w:rPr>
                <w:rFonts w:ascii="Arial" w:hAnsi="Arial" w:cs="Arial"/>
              </w:rPr>
              <w:t>Average</w:t>
            </w:r>
          </w:p>
          <w:p w14:paraId="011919D4" w14:textId="77777777" w:rsidR="00501D8A" w:rsidRPr="00501D8A" w:rsidRDefault="00501D8A" w:rsidP="007972F1">
            <w:pPr>
              <w:rPr>
                <w:rFonts w:ascii="Arial" w:hAnsi="Arial" w:cs="Arial"/>
              </w:rPr>
            </w:pPr>
            <w:r w:rsidRPr="00501D8A">
              <w:rPr>
                <w:rFonts w:ascii="Arial" w:hAnsi="Arial" w:cs="Arial"/>
              </w:rPr>
              <w:t>Fair</w:t>
            </w:r>
          </w:p>
          <w:p w14:paraId="3B008CD1" w14:textId="77777777" w:rsidR="00501D8A" w:rsidRPr="00501D8A" w:rsidRDefault="00501D8A" w:rsidP="007972F1">
            <w:pPr>
              <w:rPr>
                <w:rFonts w:ascii="Arial" w:hAnsi="Arial" w:cs="Arial"/>
              </w:rPr>
            </w:pPr>
            <w:r w:rsidRPr="00501D8A">
              <w:rPr>
                <w:rFonts w:ascii="Arial" w:hAnsi="Arial" w:cs="Arial"/>
              </w:rPr>
              <w:t>Poor</w:t>
            </w:r>
          </w:p>
        </w:tc>
        <w:tc>
          <w:tcPr>
            <w:tcW w:w="8716" w:type="dxa"/>
            <w:gridSpan w:val="7"/>
          </w:tcPr>
          <w:p w14:paraId="1F270D9D" w14:textId="77777777" w:rsidR="00501D8A" w:rsidRPr="00501D8A" w:rsidRDefault="00501D8A" w:rsidP="007972F1">
            <w:pPr>
              <w:rPr>
                <w:rFonts w:ascii="Arial" w:hAnsi="Arial" w:cs="Arial"/>
              </w:rPr>
            </w:pPr>
            <w:r w:rsidRPr="00501D8A">
              <w:rPr>
                <w:rFonts w:ascii="Arial" w:hAnsi="Arial" w:cs="Arial"/>
              </w:rPr>
              <w:t xml:space="preserve"> </w:t>
            </w:r>
          </w:p>
        </w:tc>
      </w:tr>
      <w:tr w:rsidR="00501D8A" w:rsidRPr="00501D8A" w14:paraId="588A6C3B" w14:textId="77777777" w:rsidTr="00501D8A">
        <w:trPr>
          <w:jc w:val="center"/>
        </w:trPr>
        <w:tc>
          <w:tcPr>
            <w:tcW w:w="4201" w:type="dxa"/>
            <w:gridSpan w:val="3"/>
          </w:tcPr>
          <w:p w14:paraId="569D6973" w14:textId="77777777" w:rsidR="00501D8A" w:rsidRPr="00501D8A" w:rsidRDefault="00501D8A" w:rsidP="007972F1">
            <w:pPr>
              <w:rPr>
                <w:rFonts w:ascii="Arial" w:hAnsi="Arial" w:cs="Arial"/>
                <w:b/>
              </w:rPr>
            </w:pPr>
            <w:r w:rsidRPr="00501D8A">
              <w:rPr>
                <w:rFonts w:ascii="Arial" w:hAnsi="Arial" w:cs="Arial"/>
                <w:b/>
              </w:rPr>
              <w:t>Classroom management</w:t>
            </w:r>
          </w:p>
          <w:p w14:paraId="6FE33B83" w14:textId="77777777" w:rsidR="00501D8A" w:rsidRPr="00501D8A" w:rsidRDefault="00501D8A" w:rsidP="007972F1">
            <w:pPr>
              <w:rPr>
                <w:rFonts w:ascii="Arial" w:hAnsi="Arial" w:cs="Arial"/>
              </w:rPr>
            </w:pPr>
            <w:r w:rsidRPr="00501D8A">
              <w:rPr>
                <w:rFonts w:ascii="Arial" w:hAnsi="Arial" w:cs="Arial"/>
              </w:rPr>
              <w:t>-Demonstrates ability to monitor, control, and adapt</w:t>
            </w:r>
          </w:p>
        </w:tc>
        <w:tc>
          <w:tcPr>
            <w:tcW w:w="1483" w:type="dxa"/>
          </w:tcPr>
          <w:p w14:paraId="7B6F0F84" w14:textId="77777777" w:rsidR="00501D8A" w:rsidRPr="00501D8A" w:rsidRDefault="00501D8A" w:rsidP="007972F1">
            <w:pPr>
              <w:rPr>
                <w:rFonts w:ascii="Arial" w:hAnsi="Arial" w:cs="Arial"/>
              </w:rPr>
            </w:pPr>
            <w:r w:rsidRPr="00501D8A">
              <w:rPr>
                <w:rFonts w:ascii="Arial" w:hAnsi="Arial" w:cs="Arial"/>
              </w:rPr>
              <w:t>Excellent Good</w:t>
            </w:r>
          </w:p>
          <w:p w14:paraId="6EB32FC4" w14:textId="77777777" w:rsidR="00501D8A" w:rsidRPr="00501D8A" w:rsidRDefault="00501D8A" w:rsidP="007972F1">
            <w:pPr>
              <w:rPr>
                <w:rFonts w:ascii="Arial" w:hAnsi="Arial" w:cs="Arial"/>
              </w:rPr>
            </w:pPr>
            <w:r w:rsidRPr="00501D8A">
              <w:rPr>
                <w:rFonts w:ascii="Arial" w:hAnsi="Arial" w:cs="Arial"/>
              </w:rPr>
              <w:t>Average</w:t>
            </w:r>
          </w:p>
          <w:p w14:paraId="6B3C52EF" w14:textId="77777777" w:rsidR="00501D8A" w:rsidRPr="00501D8A" w:rsidRDefault="00501D8A" w:rsidP="007972F1">
            <w:pPr>
              <w:rPr>
                <w:rFonts w:ascii="Arial" w:hAnsi="Arial" w:cs="Arial"/>
              </w:rPr>
            </w:pPr>
            <w:r w:rsidRPr="00501D8A">
              <w:rPr>
                <w:rFonts w:ascii="Arial" w:hAnsi="Arial" w:cs="Arial"/>
              </w:rPr>
              <w:t>Fair</w:t>
            </w:r>
          </w:p>
          <w:p w14:paraId="044687D9" w14:textId="77777777" w:rsidR="00501D8A" w:rsidRPr="00501D8A" w:rsidRDefault="00501D8A" w:rsidP="007972F1">
            <w:pPr>
              <w:rPr>
                <w:rFonts w:ascii="Arial" w:hAnsi="Arial" w:cs="Arial"/>
              </w:rPr>
            </w:pPr>
            <w:r w:rsidRPr="00501D8A">
              <w:rPr>
                <w:rFonts w:ascii="Arial" w:hAnsi="Arial" w:cs="Arial"/>
              </w:rPr>
              <w:t>Poor</w:t>
            </w:r>
          </w:p>
        </w:tc>
        <w:tc>
          <w:tcPr>
            <w:tcW w:w="8716" w:type="dxa"/>
            <w:gridSpan w:val="7"/>
          </w:tcPr>
          <w:p w14:paraId="20D64E66" w14:textId="77777777" w:rsidR="00501D8A" w:rsidRPr="00501D8A" w:rsidRDefault="00501D8A" w:rsidP="007972F1">
            <w:pPr>
              <w:rPr>
                <w:rFonts w:ascii="Arial" w:hAnsi="Arial" w:cs="Arial"/>
              </w:rPr>
            </w:pPr>
          </w:p>
        </w:tc>
      </w:tr>
      <w:tr w:rsidR="00501D8A" w:rsidRPr="00501D8A" w14:paraId="7BBD80C8" w14:textId="77777777" w:rsidTr="00501D8A">
        <w:trPr>
          <w:jc w:val="center"/>
        </w:trPr>
        <w:tc>
          <w:tcPr>
            <w:tcW w:w="4201" w:type="dxa"/>
            <w:gridSpan w:val="3"/>
          </w:tcPr>
          <w:p w14:paraId="5166F0B8" w14:textId="77777777" w:rsidR="00501D8A" w:rsidRPr="00501D8A" w:rsidRDefault="00501D8A" w:rsidP="007972F1">
            <w:pPr>
              <w:rPr>
                <w:rFonts w:ascii="Arial" w:hAnsi="Arial" w:cs="Arial"/>
                <w:b/>
              </w:rPr>
            </w:pPr>
            <w:r w:rsidRPr="00501D8A">
              <w:rPr>
                <w:rFonts w:ascii="Arial" w:hAnsi="Arial" w:cs="Arial"/>
                <w:b/>
              </w:rPr>
              <w:t>Teacher attitude</w:t>
            </w:r>
          </w:p>
          <w:p w14:paraId="752DA226" w14:textId="77777777" w:rsidR="00501D8A" w:rsidRPr="00501D8A" w:rsidRDefault="00501D8A" w:rsidP="007972F1">
            <w:pPr>
              <w:rPr>
                <w:rFonts w:ascii="Arial" w:hAnsi="Arial" w:cs="Arial"/>
              </w:rPr>
            </w:pPr>
            <w:r w:rsidRPr="00501D8A">
              <w:rPr>
                <w:rFonts w:ascii="Arial" w:hAnsi="Arial" w:cs="Arial"/>
              </w:rPr>
              <w:t xml:space="preserve">- Rapport with students </w:t>
            </w:r>
          </w:p>
          <w:p w14:paraId="72B28DCD" w14:textId="77777777" w:rsidR="00501D8A" w:rsidRPr="00501D8A" w:rsidRDefault="00501D8A" w:rsidP="007972F1">
            <w:pPr>
              <w:rPr>
                <w:rFonts w:ascii="Arial" w:hAnsi="Arial" w:cs="Arial"/>
              </w:rPr>
            </w:pPr>
            <w:r w:rsidRPr="00501D8A">
              <w:rPr>
                <w:rFonts w:ascii="Arial" w:hAnsi="Arial" w:cs="Arial"/>
              </w:rPr>
              <w:t xml:space="preserve">- Motivation of learners  </w:t>
            </w:r>
          </w:p>
          <w:p w14:paraId="46F6F75F" w14:textId="77777777" w:rsidR="00501D8A" w:rsidRPr="00501D8A" w:rsidRDefault="00501D8A" w:rsidP="007972F1">
            <w:pPr>
              <w:rPr>
                <w:rFonts w:ascii="Arial" w:hAnsi="Arial" w:cs="Arial"/>
              </w:rPr>
            </w:pPr>
            <w:r w:rsidRPr="00501D8A">
              <w:rPr>
                <w:rFonts w:ascii="Arial" w:hAnsi="Arial" w:cs="Arial"/>
              </w:rPr>
              <w:t>- Maintenance of students' interest and attention</w:t>
            </w:r>
          </w:p>
        </w:tc>
        <w:tc>
          <w:tcPr>
            <w:tcW w:w="1483" w:type="dxa"/>
          </w:tcPr>
          <w:p w14:paraId="0B7CC1C5" w14:textId="77777777" w:rsidR="00501D8A" w:rsidRPr="00501D8A" w:rsidRDefault="00501D8A" w:rsidP="007972F1">
            <w:pPr>
              <w:rPr>
                <w:rFonts w:ascii="Arial" w:hAnsi="Arial" w:cs="Arial"/>
              </w:rPr>
            </w:pPr>
            <w:r w:rsidRPr="00501D8A">
              <w:rPr>
                <w:rFonts w:ascii="Arial" w:hAnsi="Arial" w:cs="Arial"/>
              </w:rPr>
              <w:t>Excellent Good</w:t>
            </w:r>
          </w:p>
          <w:p w14:paraId="4C225644" w14:textId="77777777" w:rsidR="00501D8A" w:rsidRPr="00501D8A" w:rsidRDefault="00501D8A" w:rsidP="007972F1">
            <w:pPr>
              <w:rPr>
                <w:rFonts w:ascii="Arial" w:hAnsi="Arial" w:cs="Arial"/>
              </w:rPr>
            </w:pPr>
            <w:r w:rsidRPr="00501D8A">
              <w:rPr>
                <w:rFonts w:ascii="Arial" w:hAnsi="Arial" w:cs="Arial"/>
              </w:rPr>
              <w:t>Average</w:t>
            </w:r>
          </w:p>
          <w:p w14:paraId="5C545547" w14:textId="77777777" w:rsidR="00501D8A" w:rsidRPr="00501D8A" w:rsidRDefault="00501D8A" w:rsidP="007972F1">
            <w:pPr>
              <w:rPr>
                <w:rFonts w:ascii="Arial" w:hAnsi="Arial" w:cs="Arial"/>
              </w:rPr>
            </w:pPr>
            <w:r w:rsidRPr="00501D8A">
              <w:rPr>
                <w:rFonts w:ascii="Arial" w:hAnsi="Arial" w:cs="Arial"/>
              </w:rPr>
              <w:t>Fair</w:t>
            </w:r>
          </w:p>
          <w:p w14:paraId="2A58782F" w14:textId="77777777" w:rsidR="00501D8A" w:rsidRPr="00501D8A" w:rsidRDefault="00501D8A" w:rsidP="007972F1">
            <w:pPr>
              <w:rPr>
                <w:rFonts w:ascii="Arial" w:hAnsi="Arial" w:cs="Arial"/>
              </w:rPr>
            </w:pPr>
            <w:r w:rsidRPr="00501D8A">
              <w:rPr>
                <w:rFonts w:ascii="Arial" w:hAnsi="Arial" w:cs="Arial"/>
              </w:rPr>
              <w:t>Poor</w:t>
            </w:r>
          </w:p>
        </w:tc>
        <w:tc>
          <w:tcPr>
            <w:tcW w:w="8716" w:type="dxa"/>
            <w:gridSpan w:val="7"/>
          </w:tcPr>
          <w:p w14:paraId="1F07726D" w14:textId="77777777" w:rsidR="00501D8A" w:rsidRPr="00501D8A" w:rsidRDefault="00501D8A" w:rsidP="007972F1">
            <w:pPr>
              <w:rPr>
                <w:rFonts w:ascii="Arial" w:hAnsi="Arial" w:cs="Arial"/>
              </w:rPr>
            </w:pPr>
            <w:r w:rsidRPr="00501D8A">
              <w:rPr>
                <w:rFonts w:ascii="Arial" w:hAnsi="Arial" w:cs="Arial"/>
              </w:rPr>
              <w:t xml:space="preserve"> </w:t>
            </w:r>
          </w:p>
        </w:tc>
      </w:tr>
      <w:tr w:rsidR="00501D8A" w:rsidRPr="00501D8A" w14:paraId="4D603088" w14:textId="77777777" w:rsidTr="00501D8A">
        <w:trPr>
          <w:jc w:val="center"/>
        </w:trPr>
        <w:tc>
          <w:tcPr>
            <w:tcW w:w="4201" w:type="dxa"/>
            <w:gridSpan w:val="3"/>
          </w:tcPr>
          <w:p w14:paraId="300279E9" w14:textId="77777777" w:rsidR="00501D8A" w:rsidRPr="00501D8A" w:rsidRDefault="00501D8A" w:rsidP="007972F1">
            <w:pPr>
              <w:rPr>
                <w:rFonts w:ascii="Arial" w:hAnsi="Arial" w:cs="Arial"/>
                <w:b/>
              </w:rPr>
            </w:pPr>
            <w:r w:rsidRPr="00501D8A">
              <w:rPr>
                <w:rFonts w:ascii="Arial" w:hAnsi="Arial" w:cs="Arial"/>
                <w:b/>
              </w:rPr>
              <w:t>Voice</w:t>
            </w:r>
          </w:p>
          <w:p w14:paraId="6A0B9FDB" w14:textId="77777777" w:rsidR="00501D8A" w:rsidRPr="00501D8A" w:rsidRDefault="00501D8A" w:rsidP="007972F1">
            <w:pPr>
              <w:rPr>
                <w:rFonts w:ascii="Arial" w:hAnsi="Arial" w:cs="Arial"/>
              </w:rPr>
            </w:pPr>
            <w:r w:rsidRPr="00501D8A">
              <w:rPr>
                <w:rFonts w:ascii="Arial" w:hAnsi="Arial" w:cs="Arial"/>
              </w:rPr>
              <w:t>- Audibility and projection</w:t>
            </w:r>
          </w:p>
        </w:tc>
        <w:tc>
          <w:tcPr>
            <w:tcW w:w="1483" w:type="dxa"/>
          </w:tcPr>
          <w:p w14:paraId="5B0087F2" w14:textId="77777777" w:rsidR="00501D8A" w:rsidRPr="00501D8A" w:rsidRDefault="00501D8A" w:rsidP="007972F1">
            <w:pPr>
              <w:rPr>
                <w:rFonts w:ascii="Arial" w:hAnsi="Arial" w:cs="Arial"/>
              </w:rPr>
            </w:pPr>
            <w:r w:rsidRPr="00501D8A">
              <w:rPr>
                <w:rFonts w:ascii="Arial" w:hAnsi="Arial" w:cs="Arial"/>
              </w:rPr>
              <w:t>Excellent Good</w:t>
            </w:r>
          </w:p>
          <w:p w14:paraId="3E6C44A0" w14:textId="77777777" w:rsidR="00501D8A" w:rsidRPr="00501D8A" w:rsidRDefault="00501D8A" w:rsidP="007972F1">
            <w:pPr>
              <w:rPr>
                <w:rFonts w:ascii="Arial" w:hAnsi="Arial" w:cs="Arial"/>
              </w:rPr>
            </w:pPr>
            <w:r w:rsidRPr="00501D8A">
              <w:rPr>
                <w:rFonts w:ascii="Arial" w:hAnsi="Arial" w:cs="Arial"/>
              </w:rPr>
              <w:t>Average</w:t>
            </w:r>
          </w:p>
          <w:p w14:paraId="5A9195AD" w14:textId="77777777" w:rsidR="00501D8A" w:rsidRPr="00501D8A" w:rsidRDefault="00501D8A" w:rsidP="007972F1">
            <w:pPr>
              <w:rPr>
                <w:rFonts w:ascii="Arial" w:hAnsi="Arial" w:cs="Arial"/>
              </w:rPr>
            </w:pPr>
            <w:r w:rsidRPr="00501D8A">
              <w:rPr>
                <w:rFonts w:ascii="Arial" w:hAnsi="Arial" w:cs="Arial"/>
              </w:rPr>
              <w:t>Fair</w:t>
            </w:r>
          </w:p>
          <w:p w14:paraId="1E27E8BD" w14:textId="77777777" w:rsidR="00501D8A" w:rsidRPr="00501D8A" w:rsidRDefault="00501D8A" w:rsidP="007972F1">
            <w:pPr>
              <w:rPr>
                <w:rFonts w:ascii="Arial" w:hAnsi="Arial" w:cs="Arial"/>
              </w:rPr>
            </w:pPr>
            <w:r w:rsidRPr="00501D8A">
              <w:rPr>
                <w:rFonts w:ascii="Arial" w:hAnsi="Arial" w:cs="Arial"/>
              </w:rPr>
              <w:t>Poor</w:t>
            </w:r>
          </w:p>
        </w:tc>
        <w:tc>
          <w:tcPr>
            <w:tcW w:w="8716" w:type="dxa"/>
            <w:gridSpan w:val="7"/>
          </w:tcPr>
          <w:p w14:paraId="7C185ACC" w14:textId="77777777" w:rsidR="00501D8A" w:rsidRPr="00501D8A" w:rsidRDefault="00501D8A" w:rsidP="007972F1">
            <w:pPr>
              <w:rPr>
                <w:rFonts w:ascii="Arial" w:hAnsi="Arial" w:cs="Arial"/>
              </w:rPr>
            </w:pPr>
          </w:p>
        </w:tc>
      </w:tr>
      <w:tr w:rsidR="00501D8A" w:rsidRPr="00501D8A" w14:paraId="03B94A38" w14:textId="77777777" w:rsidTr="00501D8A">
        <w:trPr>
          <w:jc w:val="center"/>
        </w:trPr>
        <w:tc>
          <w:tcPr>
            <w:tcW w:w="4201" w:type="dxa"/>
            <w:gridSpan w:val="3"/>
          </w:tcPr>
          <w:p w14:paraId="7E32A4F3" w14:textId="77777777" w:rsidR="00501D8A" w:rsidRPr="00501D8A" w:rsidRDefault="00501D8A" w:rsidP="007972F1">
            <w:pPr>
              <w:rPr>
                <w:rFonts w:ascii="Arial" w:hAnsi="Arial" w:cs="Arial"/>
                <w:b/>
              </w:rPr>
            </w:pPr>
            <w:r w:rsidRPr="00501D8A">
              <w:rPr>
                <w:rFonts w:ascii="Arial" w:hAnsi="Arial" w:cs="Arial"/>
                <w:b/>
              </w:rPr>
              <w:t xml:space="preserve">Language use </w:t>
            </w:r>
          </w:p>
          <w:p w14:paraId="77EEEC6B" w14:textId="77777777" w:rsidR="00501D8A" w:rsidRPr="00501D8A" w:rsidRDefault="00501D8A" w:rsidP="007972F1">
            <w:pPr>
              <w:rPr>
                <w:rFonts w:ascii="Arial" w:hAnsi="Arial" w:cs="Arial"/>
              </w:rPr>
            </w:pPr>
            <w:r w:rsidRPr="00501D8A">
              <w:rPr>
                <w:rFonts w:ascii="Arial" w:hAnsi="Arial" w:cs="Arial"/>
              </w:rPr>
              <w:t>- General intelligibility &amp; adequate pronunciation</w:t>
            </w:r>
          </w:p>
        </w:tc>
        <w:tc>
          <w:tcPr>
            <w:tcW w:w="1483" w:type="dxa"/>
          </w:tcPr>
          <w:p w14:paraId="23F0C5AD" w14:textId="77777777" w:rsidR="00501D8A" w:rsidRPr="00501D8A" w:rsidRDefault="00501D8A" w:rsidP="007972F1">
            <w:pPr>
              <w:rPr>
                <w:rFonts w:ascii="Arial" w:hAnsi="Arial" w:cs="Arial"/>
              </w:rPr>
            </w:pPr>
            <w:r w:rsidRPr="00501D8A">
              <w:rPr>
                <w:rFonts w:ascii="Arial" w:hAnsi="Arial" w:cs="Arial"/>
              </w:rPr>
              <w:t>Excellent Good</w:t>
            </w:r>
          </w:p>
          <w:p w14:paraId="66DC3A9D" w14:textId="77777777" w:rsidR="00501D8A" w:rsidRPr="00501D8A" w:rsidRDefault="00501D8A" w:rsidP="007972F1">
            <w:pPr>
              <w:rPr>
                <w:rFonts w:ascii="Arial" w:hAnsi="Arial" w:cs="Arial"/>
              </w:rPr>
            </w:pPr>
            <w:r w:rsidRPr="00501D8A">
              <w:rPr>
                <w:rFonts w:ascii="Arial" w:hAnsi="Arial" w:cs="Arial"/>
              </w:rPr>
              <w:t>Average</w:t>
            </w:r>
          </w:p>
          <w:p w14:paraId="29C17ECA" w14:textId="77777777" w:rsidR="00501D8A" w:rsidRPr="00501D8A" w:rsidRDefault="00501D8A" w:rsidP="007972F1">
            <w:pPr>
              <w:rPr>
                <w:rFonts w:ascii="Arial" w:hAnsi="Arial" w:cs="Arial"/>
              </w:rPr>
            </w:pPr>
            <w:r w:rsidRPr="00501D8A">
              <w:rPr>
                <w:rFonts w:ascii="Arial" w:hAnsi="Arial" w:cs="Arial"/>
              </w:rPr>
              <w:t>Fair</w:t>
            </w:r>
          </w:p>
          <w:p w14:paraId="7F29D87B" w14:textId="77777777" w:rsidR="00501D8A" w:rsidRPr="00501D8A" w:rsidRDefault="00501D8A" w:rsidP="007972F1">
            <w:pPr>
              <w:rPr>
                <w:rFonts w:ascii="Arial" w:hAnsi="Arial" w:cs="Arial"/>
              </w:rPr>
            </w:pPr>
            <w:r w:rsidRPr="00501D8A">
              <w:rPr>
                <w:rFonts w:ascii="Arial" w:hAnsi="Arial" w:cs="Arial"/>
              </w:rPr>
              <w:t>Poor</w:t>
            </w:r>
          </w:p>
        </w:tc>
        <w:tc>
          <w:tcPr>
            <w:tcW w:w="8716" w:type="dxa"/>
            <w:gridSpan w:val="7"/>
          </w:tcPr>
          <w:p w14:paraId="0362E35E" w14:textId="77777777" w:rsidR="00501D8A" w:rsidRPr="00501D8A" w:rsidRDefault="00501D8A" w:rsidP="007972F1">
            <w:pPr>
              <w:rPr>
                <w:rFonts w:ascii="Arial" w:hAnsi="Arial" w:cs="Arial"/>
              </w:rPr>
            </w:pPr>
            <w:r w:rsidRPr="00501D8A">
              <w:rPr>
                <w:rFonts w:ascii="Arial" w:hAnsi="Arial" w:cs="Arial"/>
              </w:rPr>
              <w:t xml:space="preserve"> </w:t>
            </w:r>
          </w:p>
        </w:tc>
      </w:tr>
    </w:tbl>
    <w:p w14:paraId="1A0283C4" w14:textId="77777777" w:rsidR="00501D8A" w:rsidRPr="00501D8A" w:rsidRDefault="00501D8A" w:rsidP="00501D8A">
      <w:pPr>
        <w:rPr>
          <w:rFonts w:ascii="Arial" w:hAnsi="Arial" w:cs="Arial"/>
        </w:rPr>
        <w:sectPr w:rsidR="00501D8A" w:rsidRPr="00501D8A" w:rsidSect="00501D8A">
          <w:footerReference w:type="default" r:id="rId8"/>
          <w:pgSz w:w="15840" w:h="12240" w:orient="landscape"/>
          <w:pgMar w:top="720" w:right="720" w:bottom="720" w:left="720" w:header="720" w:footer="720" w:gutter="0"/>
          <w:cols w:space="720"/>
          <w:docGrid w:linePitch="360"/>
        </w:sectPr>
      </w:pPr>
    </w:p>
    <w:bookmarkEnd w:id="1"/>
    <w:p w14:paraId="1DD136D1" w14:textId="77777777" w:rsidR="001621DE" w:rsidRPr="00501D8A" w:rsidRDefault="001621DE" w:rsidP="001621DE">
      <w:pPr>
        <w:pStyle w:val="Header"/>
        <w:ind w:right="-720"/>
        <w:jc w:val="right"/>
        <w:rPr>
          <w:rFonts w:ascii="Arial" w:hAnsi="Arial" w:cs="Arial"/>
          <w:spacing w:val="-4"/>
        </w:rPr>
      </w:pPr>
      <w:r w:rsidRPr="00501D8A">
        <w:rPr>
          <w:rFonts w:ascii="Arial" w:hAnsi="Arial" w:cs="Arial"/>
          <w:noProof/>
          <w:spacing w:val="-4"/>
        </w:rPr>
        <w:drawing>
          <wp:anchor distT="0" distB="0" distL="114300" distR="114300" simplePos="0" relativeHeight="251659264" behindDoc="0" locked="0" layoutInCell="1" allowOverlap="1" wp14:anchorId="411E0517" wp14:editId="37B610D5">
            <wp:simplePos x="0" y="0"/>
            <wp:positionH relativeFrom="column">
              <wp:posOffset>3810</wp:posOffset>
            </wp:positionH>
            <wp:positionV relativeFrom="paragraph">
              <wp:posOffset>-240665</wp:posOffset>
            </wp:positionV>
            <wp:extent cx="2088515" cy="7162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356" r="66943"/>
                    <a:stretch/>
                  </pic:blipFill>
                  <pic:spPr bwMode="auto">
                    <a:xfrm>
                      <a:off x="0" y="0"/>
                      <a:ext cx="2088515" cy="716280"/>
                    </a:xfrm>
                    <a:prstGeom prst="rect">
                      <a:avLst/>
                    </a:prstGeom>
                    <a:noFill/>
                    <a:ln>
                      <a:noFill/>
                    </a:ln>
                    <a:extLst>
                      <a:ext uri="{53640926-AAD7-44D8-BBD7-CCE9431645EC}">
                        <a14:shadowObscured xmlns:a14="http://schemas.microsoft.com/office/drawing/2010/main"/>
                      </a:ext>
                    </a:extLst>
                  </pic:spPr>
                </pic:pic>
              </a:graphicData>
            </a:graphic>
          </wp:anchor>
        </w:drawing>
      </w:r>
      <w:r w:rsidRPr="00501D8A">
        <w:rPr>
          <w:rFonts w:ascii="Arial" w:hAnsi="Arial" w:cs="Arial"/>
          <w:spacing w:val="-4"/>
        </w:rPr>
        <w:t>College of Tropical Agriculture and Human Resources</w:t>
      </w:r>
    </w:p>
    <w:p w14:paraId="7E30B814" w14:textId="77777777" w:rsidR="001621DE" w:rsidRPr="00501D8A" w:rsidRDefault="001621DE" w:rsidP="001621DE">
      <w:pPr>
        <w:pStyle w:val="Header"/>
        <w:ind w:left="-360" w:right="-720"/>
        <w:jc w:val="right"/>
        <w:rPr>
          <w:rFonts w:ascii="Arial" w:hAnsi="Arial" w:cs="Arial"/>
          <w:spacing w:val="-4"/>
        </w:rPr>
      </w:pPr>
      <w:r w:rsidRPr="00501D8A">
        <w:rPr>
          <w:rFonts w:ascii="Arial" w:hAnsi="Arial" w:cs="Arial"/>
          <w:b/>
          <w:spacing w:val="-4"/>
        </w:rPr>
        <w:t>Department of Human Nutrition, Food and Animal Sciences</w:t>
      </w:r>
    </w:p>
    <w:p w14:paraId="2E12D466" w14:textId="77777777" w:rsidR="001621DE" w:rsidRPr="00501D8A" w:rsidRDefault="001621DE" w:rsidP="001621DE">
      <w:pPr>
        <w:tabs>
          <w:tab w:val="left" w:pos="3501"/>
        </w:tabs>
        <w:rPr>
          <w:rFonts w:ascii="Arial" w:hAnsi="Arial" w:cs="Arial"/>
        </w:rPr>
      </w:pPr>
    </w:p>
    <w:p w14:paraId="236B0DB8" w14:textId="77777777" w:rsidR="001621DE" w:rsidRPr="00501D8A" w:rsidRDefault="001621DE" w:rsidP="001621DE">
      <w:pPr>
        <w:tabs>
          <w:tab w:val="left" w:pos="3501"/>
        </w:tabs>
        <w:rPr>
          <w:rFonts w:ascii="Arial" w:hAnsi="Arial" w:cs="Arial"/>
        </w:rPr>
      </w:pPr>
    </w:p>
    <w:p w14:paraId="5CFA1C51" w14:textId="77777777" w:rsidR="001621DE" w:rsidRPr="00501D8A" w:rsidRDefault="001621DE" w:rsidP="001621DE">
      <w:pPr>
        <w:tabs>
          <w:tab w:val="left" w:pos="3501"/>
        </w:tabs>
        <w:rPr>
          <w:rFonts w:ascii="Arial" w:hAnsi="Arial" w:cs="Arial"/>
          <w:b/>
        </w:rPr>
      </w:pPr>
      <w:r w:rsidRPr="00501D8A">
        <w:rPr>
          <w:rFonts w:ascii="Arial" w:hAnsi="Arial" w:cs="Arial"/>
          <w:b/>
        </w:rPr>
        <w:t xml:space="preserve">MEMORANDUM </w:t>
      </w:r>
    </w:p>
    <w:p w14:paraId="021D2C6A" w14:textId="77777777" w:rsidR="001621DE" w:rsidRPr="00501D8A" w:rsidRDefault="001621DE" w:rsidP="001621DE">
      <w:pPr>
        <w:tabs>
          <w:tab w:val="left" w:pos="3501"/>
        </w:tabs>
        <w:rPr>
          <w:rFonts w:ascii="Arial" w:hAnsi="Arial" w:cs="Arial"/>
        </w:rPr>
      </w:pPr>
      <w:r w:rsidRPr="00501D8A">
        <w:rPr>
          <w:rFonts w:ascii="Arial" w:hAnsi="Arial" w:cs="Arial"/>
        </w:rPr>
        <w:t xml:space="preserve">(Date) </w:t>
      </w:r>
    </w:p>
    <w:p w14:paraId="343DA1F2" w14:textId="77777777" w:rsidR="001621DE" w:rsidRPr="00501D8A" w:rsidRDefault="001621DE" w:rsidP="001621DE">
      <w:pPr>
        <w:tabs>
          <w:tab w:val="left" w:pos="720"/>
        </w:tabs>
        <w:rPr>
          <w:rFonts w:ascii="Arial" w:hAnsi="Arial" w:cs="Arial"/>
        </w:rPr>
      </w:pPr>
      <w:r w:rsidRPr="00501D8A">
        <w:rPr>
          <w:rFonts w:ascii="Arial" w:hAnsi="Arial" w:cs="Arial"/>
        </w:rPr>
        <w:t xml:space="preserve">To:  </w:t>
      </w:r>
      <w:r w:rsidRPr="00501D8A">
        <w:rPr>
          <w:rFonts w:ascii="Arial" w:hAnsi="Arial" w:cs="Arial"/>
        </w:rPr>
        <w:tab/>
        <w:t xml:space="preserve">Graduate Chair, Nutritional Sciences </w:t>
      </w:r>
    </w:p>
    <w:p w14:paraId="3B7A86AD" w14:textId="3E0257B5" w:rsidR="001621DE" w:rsidRPr="00501D8A" w:rsidRDefault="001621DE" w:rsidP="001621DE">
      <w:pPr>
        <w:tabs>
          <w:tab w:val="left" w:pos="720"/>
        </w:tabs>
        <w:rPr>
          <w:rFonts w:ascii="Arial" w:hAnsi="Arial" w:cs="Arial"/>
        </w:rPr>
      </w:pPr>
      <w:r w:rsidRPr="00501D8A">
        <w:rPr>
          <w:rFonts w:ascii="Arial" w:hAnsi="Arial" w:cs="Arial"/>
        </w:rPr>
        <w:t xml:space="preserve">From: </w:t>
      </w:r>
      <w:r w:rsidRPr="00501D8A">
        <w:rPr>
          <w:rFonts w:ascii="Arial" w:hAnsi="Arial" w:cs="Arial"/>
        </w:rPr>
        <w:tab/>
        <w:t>[Faculty Mentor’s Name]</w:t>
      </w:r>
    </w:p>
    <w:p w14:paraId="668D6972" w14:textId="2B9985C1" w:rsidR="001621DE" w:rsidRPr="00501D8A" w:rsidRDefault="001621DE" w:rsidP="001621DE">
      <w:pPr>
        <w:tabs>
          <w:tab w:val="left" w:pos="720"/>
        </w:tabs>
        <w:rPr>
          <w:rFonts w:ascii="Arial" w:hAnsi="Arial" w:cs="Arial"/>
        </w:rPr>
      </w:pPr>
      <w:r w:rsidRPr="00501D8A">
        <w:rPr>
          <w:rFonts w:ascii="Arial" w:hAnsi="Arial" w:cs="Arial"/>
        </w:rPr>
        <w:t xml:space="preserve">RE: </w:t>
      </w:r>
      <w:r w:rsidRPr="00501D8A">
        <w:rPr>
          <w:rFonts w:ascii="Arial" w:hAnsi="Arial" w:cs="Arial"/>
        </w:rPr>
        <w:tab/>
        <w:t>PhD Nutritional Sciences Teaching Agreement for [student name]</w:t>
      </w:r>
    </w:p>
    <w:p w14:paraId="5A132902" w14:textId="0F0E4BC2" w:rsidR="001621DE" w:rsidRPr="00501D8A" w:rsidRDefault="001621DE" w:rsidP="001621DE">
      <w:pPr>
        <w:tabs>
          <w:tab w:val="left" w:pos="3501"/>
        </w:tabs>
        <w:rPr>
          <w:rFonts w:ascii="Arial" w:hAnsi="Arial" w:cs="Arial"/>
        </w:rPr>
      </w:pPr>
      <w:r w:rsidRPr="00501D8A">
        <w:rPr>
          <w:rFonts w:ascii="Arial" w:hAnsi="Arial" w:cs="Arial"/>
        </w:rPr>
        <w:t xml:space="preserve">During [semester/year], [student name] will serve as a teaching assistant for [course]. The expectations of the student are: </w:t>
      </w:r>
    </w:p>
    <w:p w14:paraId="04DE839B" w14:textId="77777777" w:rsidR="001621DE" w:rsidRPr="00501D8A" w:rsidRDefault="001621DE" w:rsidP="001621DE">
      <w:pPr>
        <w:pStyle w:val="ListParagraph"/>
        <w:numPr>
          <w:ilvl w:val="0"/>
          <w:numId w:val="3"/>
        </w:numPr>
        <w:tabs>
          <w:tab w:val="left" w:pos="3501"/>
        </w:tabs>
        <w:spacing w:after="200" w:line="276" w:lineRule="auto"/>
        <w:rPr>
          <w:rFonts w:ascii="Arial" w:hAnsi="Arial" w:cs="Arial"/>
        </w:rPr>
      </w:pPr>
      <w:r w:rsidRPr="00501D8A">
        <w:rPr>
          <w:rFonts w:ascii="Arial" w:hAnsi="Arial" w:cs="Arial"/>
        </w:rPr>
        <w:t>Provide input on the course syllabus and assignments</w:t>
      </w:r>
    </w:p>
    <w:p w14:paraId="676B9079" w14:textId="77777777" w:rsidR="001621DE" w:rsidRPr="00501D8A" w:rsidRDefault="001621DE" w:rsidP="001621DE">
      <w:pPr>
        <w:pStyle w:val="ListParagraph"/>
        <w:numPr>
          <w:ilvl w:val="0"/>
          <w:numId w:val="3"/>
        </w:numPr>
        <w:tabs>
          <w:tab w:val="left" w:pos="3501"/>
        </w:tabs>
        <w:spacing w:after="200" w:line="276" w:lineRule="auto"/>
        <w:rPr>
          <w:rFonts w:ascii="Arial" w:hAnsi="Arial" w:cs="Arial"/>
        </w:rPr>
      </w:pPr>
      <w:r w:rsidRPr="00501D8A">
        <w:rPr>
          <w:rFonts w:ascii="Arial" w:hAnsi="Arial" w:cs="Arial"/>
        </w:rPr>
        <w:t>Lead at least two full classes (</w:t>
      </w:r>
      <w:proofErr w:type="spellStart"/>
      <w:r w:rsidRPr="00501D8A">
        <w:rPr>
          <w:rFonts w:ascii="Arial" w:hAnsi="Arial" w:cs="Arial"/>
        </w:rPr>
        <w:t>eg</w:t>
      </w:r>
      <w:proofErr w:type="spellEnd"/>
      <w:r w:rsidRPr="00501D8A">
        <w:rPr>
          <w:rFonts w:ascii="Arial" w:hAnsi="Arial" w:cs="Arial"/>
        </w:rPr>
        <w:t>. present lecture, lead activities, facilitate class discussions)</w:t>
      </w:r>
    </w:p>
    <w:p w14:paraId="24925085" w14:textId="77777777" w:rsidR="001621DE" w:rsidRPr="00501D8A" w:rsidRDefault="001621DE" w:rsidP="001621DE">
      <w:pPr>
        <w:pStyle w:val="ListParagraph"/>
        <w:numPr>
          <w:ilvl w:val="0"/>
          <w:numId w:val="3"/>
        </w:numPr>
        <w:tabs>
          <w:tab w:val="left" w:pos="3501"/>
        </w:tabs>
        <w:spacing w:after="200" w:line="276" w:lineRule="auto"/>
        <w:rPr>
          <w:rFonts w:ascii="Arial" w:hAnsi="Arial" w:cs="Arial"/>
        </w:rPr>
      </w:pPr>
      <w:r w:rsidRPr="00501D8A">
        <w:rPr>
          <w:rFonts w:ascii="Arial" w:hAnsi="Arial" w:cs="Arial"/>
        </w:rPr>
        <w:t>Assist with grading and implementing class projects</w:t>
      </w:r>
    </w:p>
    <w:p w14:paraId="3B2FBB28" w14:textId="77777777" w:rsidR="001621DE" w:rsidRPr="00501D8A" w:rsidRDefault="001621DE" w:rsidP="001621DE">
      <w:pPr>
        <w:pStyle w:val="ListParagraph"/>
        <w:numPr>
          <w:ilvl w:val="0"/>
          <w:numId w:val="3"/>
        </w:numPr>
        <w:tabs>
          <w:tab w:val="left" w:pos="3501"/>
        </w:tabs>
        <w:spacing w:after="200" w:line="276" w:lineRule="auto"/>
        <w:rPr>
          <w:rFonts w:ascii="Arial" w:hAnsi="Arial" w:cs="Arial"/>
        </w:rPr>
      </w:pPr>
      <w:r w:rsidRPr="00501D8A">
        <w:rPr>
          <w:rFonts w:ascii="Arial" w:hAnsi="Arial" w:cs="Arial"/>
        </w:rPr>
        <w:t>Obtain feedback on teaching style from 3 sources:</w:t>
      </w:r>
    </w:p>
    <w:p w14:paraId="312BD35C" w14:textId="3E4F9B86" w:rsidR="001621DE" w:rsidRPr="00501D8A" w:rsidRDefault="001621DE" w:rsidP="001621DE">
      <w:pPr>
        <w:pStyle w:val="ListParagraph"/>
        <w:numPr>
          <w:ilvl w:val="1"/>
          <w:numId w:val="3"/>
        </w:numPr>
        <w:tabs>
          <w:tab w:val="left" w:pos="3501"/>
        </w:tabs>
        <w:spacing w:after="200" w:line="276" w:lineRule="auto"/>
        <w:rPr>
          <w:rFonts w:ascii="Arial" w:hAnsi="Arial" w:cs="Arial"/>
        </w:rPr>
      </w:pPr>
      <w:r w:rsidRPr="00501D8A">
        <w:rPr>
          <w:rFonts w:ascii="Arial" w:hAnsi="Arial" w:cs="Arial"/>
        </w:rPr>
        <w:t>MAND</w:t>
      </w:r>
      <w:r w:rsidR="00CB420B" w:rsidRPr="00501D8A">
        <w:rPr>
          <w:rFonts w:ascii="Arial" w:hAnsi="Arial" w:cs="Arial"/>
        </w:rPr>
        <w:t>A</w:t>
      </w:r>
      <w:r w:rsidRPr="00501D8A">
        <w:rPr>
          <w:rFonts w:ascii="Arial" w:hAnsi="Arial" w:cs="Arial"/>
        </w:rPr>
        <w:t>TORY--STUDENT SURVEY: Doctoral student will work with their faculty mentor to tailor the course evaluation survey and administer it to all classroom students at the end of a class taught by doctoral student (template will be provided).</w:t>
      </w:r>
    </w:p>
    <w:p w14:paraId="7958447D" w14:textId="77777777" w:rsidR="001621DE" w:rsidRPr="00501D8A" w:rsidRDefault="001621DE" w:rsidP="001621DE">
      <w:pPr>
        <w:pStyle w:val="ListParagraph"/>
        <w:numPr>
          <w:ilvl w:val="1"/>
          <w:numId w:val="3"/>
        </w:numPr>
        <w:tabs>
          <w:tab w:val="left" w:pos="3501"/>
        </w:tabs>
        <w:spacing w:after="200" w:line="276" w:lineRule="auto"/>
        <w:rPr>
          <w:rFonts w:ascii="Arial" w:hAnsi="Arial" w:cs="Arial"/>
        </w:rPr>
      </w:pPr>
      <w:r w:rsidRPr="00501D8A">
        <w:rPr>
          <w:rFonts w:ascii="Arial" w:hAnsi="Arial" w:cs="Arial"/>
        </w:rPr>
        <w:t>In addition to the student survey, doctoral student must collect two additional sources of evaluation of their teaching performance from the choices below.</w:t>
      </w:r>
    </w:p>
    <w:p w14:paraId="4A4867F8" w14:textId="77777777" w:rsidR="001621DE" w:rsidRPr="00501D8A" w:rsidRDefault="001621DE" w:rsidP="001621DE">
      <w:pPr>
        <w:pStyle w:val="ListParagraph"/>
        <w:numPr>
          <w:ilvl w:val="2"/>
          <w:numId w:val="3"/>
        </w:numPr>
        <w:tabs>
          <w:tab w:val="left" w:pos="3501"/>
        </w:tabs>
        <w:spacing w:after="200" w:line="276" w:lineRule="auto"/>
        <w:rPr>
          <w:rFonts w:ascii="Arial" w:hAnsi="Arial" w:cs="Arial"/>
        </w:rPr>
      </w:pPr>
      <w:r w:rsidRPr="00501D8A">
        <w:rPr>
          <w:rFonts w:ascii="Arial" w:hAnsi="Arial" w:cs="Arial"/>
        </w:rPr>
        <w:t xml:space="preserve">INSTRUCTOR OBSERVATION: The course instructor can either observe the instruction live or video-taped (minimum 30 minutes of instruction). The student must contact the instructor to schedule a feedback meeting where the student will be provided written and verbal feedback. </w:t>
      </w:r>
    </w:p>
    <w:p w14:paraId="56C978F9" w14:textId="77777777" w:rsidR="001621DE" w:rsidRPr="00501D8A" w:rsidRDefault="001621DE" w:rsidP="001621DE">
      <w:pPr>
        <w:pStyle w:val="ListParagraph"/>
        <w:numPr>
          <w:ilvl w:val="2"/>
          <w:numId w:val="3"/>
        </w:numPr>
        <w:tabs>
          <w:tab w:val="left" w:pos="3501"/>
        </w:tabs>
        <w:spacing w:after="200" w:line="276" w:lineRule="auto"/>
        <w:rPr>
          <w:rFonts w:ascii="Arial" w:hAnsi="Arial" w:cs="Arial"/>
        </w:rPr>
      </w:pPr>
      <w:r w:rsidRPr="00501D8A">
        <w:rPr>
          <w:rFonts w:ascii="Arial" w:hAnsi="Arial" w:cs="Arial"/>
        </w:rPr>
        <w:t xml:space="preserve">PEER EVALAUTION: A peer evaluation conducted by another student from the program (minimum 30 minutes) </w:t>
      </w:r>
    </w:p>
    <w:p w14:paraId="733EFF60" w14:textId="24949973" w:rsidR="001621DE" w:rsidRPr="00501D8A" w:rsidRDefault="001621DE" w:rsidP="001621DE">
      <w:pPr>
        <w:pStyle w:val="ListParagraph"/>
        <w:numPr>
          <w:ilvl w:val="2"/>
          <w:numId w:val="3"/>
        </w:numPr>
        <w:tabs>
          <w:tab w:val="left" w:pos="3501"/>
        </w:tabs>
        <w:spacing w:after="200" w:line="276" w:lineRule="auto"/>
        <w:rPr>
          <w:rFonts w:ascii="Arial" w:hAnsi="Arial" w:cs="Arial"/>
        </w:rPr>
      </w:pPr>
      <w:r w:rsidRPr="00501D8A">
        <w:rPr>
          <w:rFonts w:ascii="Arial" w:hAnsi="Arial" w:cs="Arial"/>
        </w:rPr>
        <w:t>CTE OBSERVATION: A 50 min classroom observation conducted by a teaching evaluator from the UH Center for Teaching Excellence (CTE). The student must submit a request to CTE. The student must arrange a 30-40 minute debriefing meeting with the evaluator within a week following the observation. This option is dependent on CTE staff availability.</w:t>
      </w:r>
    </w:p>
    <w:p w14:paraId="73CF9688" w14:textId="7FDF1C38" w:rsidR="001621DE" w:rsidRPr="00501D8A" w:rsidRDefault="001621DE" w:rsidP="001621DE">
      <w:pPr>
        <w:tabs>
          <w:tab w:val="left" w:pos="3501"/>
        </w:tabs>
        <w:spacing w:after="200" w:line="276" w:lineRule="auto"/>
        <w:rPr>
          <w:rFonts w:ascii="Arial" w:hAnsi="Arial" w:cs="Arial"/>
        </w:rPr>
      </w:pPr>
      <w:r w:rsidRPr="00501D8A">
        <w:rPr>
          <w:rFonts w:ascii="Arial" w:hAnsi="Arial" w:cs="Arial"/>
        </w:rPr>
        <w:t xml:space="preserve">As Faculty Mentor my responsibilities are: </w:t>
      </w:r>
    </w:p>
    <w:p w14:paraId="19367568" w14:textId="5B04C6F9" w:rsidR="001621DE" w:rsidRPr="00501D8A" w:rsidRDefault="001621DE" w:rsidP="001621DE">
      <w:pPr>
        <w:pStyle w:val="ListParagraph"/>
        <w:numPr>
          <w:ilvl w:val="0"/>
          <w:numId w:val="4"/>
        </w:numPr>
        <w:tabs>
          <w:tab w:val="left" w:pos="3501"/>
        </w:tabs>
        <w:spacing w:after="200" w:line="276" w:lineRule="auto"/>
        <w:rPr>
          <w:rFonts w:ascii="Arial" w:hAnsi="Arial" w:cs="Arial"/>
        </w:rPr>
      </w:pPr>
      <w:r w:rsidRPr="00501D8A">
        <w:rPr>
          <w:rFonts w:ascii="Arial" w:hAnsi="Arial" w:cs="Arial"/>
        </w:rPr>
        <w:t>Develop the Teaching Agreement Memo with student, which clearly describes expectations and main teaching responsibilities of the student, prior to the start of the course.</w:t>
      </w:r>
    </w:p>
    <w:p w14:paraId="5942D917" w14:textId="5A6D76BB" w:rsidR="001621DE" w:rsidRPr="00501D8A" w:rsidRDefault="001621DE" w:rsidP="001621DE">
      <w:pPr>
        <w:pStyle w:val="ListParagraph"/>
        <w:numPr>
          <w:ilvl w:val="0"/>
          <w:numId w:val="4"/>
        </w:numPr>
        <w:tabs>
          <w:tab w:val="left" w:pos="3501"/>
        </w:tabs>
        <w:spacing w:after="200" w:line="276" w:lineRule="auto"/>
        <w:rPr>
          <w:rFonts w:ascii="Arial" w:hAnsi="Arial" w:cs="Arial"/>
        </w:rPr>
      </w:pPr>
      <w:r w:rsidRPr="00501D8A">
        <w:rPr>
          <w:rFonts w:ascii="Arial" w:hAnsi="Arial" w:cs="Arial"/>
        </w:rPr>
        <w:t>Meet with the student regularly to provide constructive feedback, reflect on student’s strengths, areas of improvement, and progress, and discuss any concerns in an effort to develop an open, supportive, and honest working relationship.</w:t>
      </w:r>
    </w:p>
    <w:p w14:paraId="748F3E0A" w14:textId="67DF093C" w:rsidR="001621DE" w:rsidRPr="00501D8A" w:rsidRDefault="001621DE" w:rsidP="001621DE">
      <w:pPr>
        <w:pStyle w:val="ListParagraph"/>
        <w:numPr>
          <w:ilvl w:val="0"/>
          <w:numId w:val="4"/>
        </w:numPr>
        <w:tabs>
          <w:tab w:val="left" w:pos="3501"/>
        </w:tabs>
        <w:spacing w:after="200" w:line="276" w:lineRule="auto"/>
        <w:rPr>
          <w:rFonts w:ascii="Arial" w:hAnsi="Arial" w:cs="Arial"/>
        </w:rPr>
      </w:pPr>
      <w:r w:rsidRPr="00501D8A">
        <w:rPr>
          <w:rFonts w:ascii="Arial" w:hAnsi="Arial" w:cs="Arial"/>
        </w:rPr>
        <w:t>Review teaching content (lesson plans, ppts, assignment, class activities) developed by the student and any grading of assignments completed by the student.</w:t>
      </w:r>
    </w:p>
    <w:p w14:paraId="364BFB0C" w14:textId="26563844" w:rsidR="001621DE" w:rsidRPr="00501D8A" w:rsidRDefault="001621DE" w:rsidP="001621DE">
      <w:pPr>
        <w:pStyle w:val="ListParagraph"/>
        <w:numPr>
          <w:ilvl w:val="0"/>
          <w:numId w:val="4"/>
        </w:numPr>
        <w:tabs>
          <w:tab w:val="left" w:pos="3501"/>
        </w:tabs>
        <w:spacing w:after="200" w:line="276" w:lineRule="auto"/>
        <w:rPr>
          <w:rFonts w:ascii="Arial" w:hAnsi="Arial" w:cs="Arial"/>
        </w:rPr>
      </w:pPr>
      <w:r w:rsidRPr="00501D8A">
        <w:rPr>
          <w:rFonts w:ascii="Arial" w:hAnsi="Arial" w:cs="Arial"/>
        </w:rPr>
        <w:t>Review and discuss the results of the student evaluation.</w:t>
      </w:r>
    </w:p>
    <w:p w14:paraId="2D4A9D23" w14:textId="7229DFFD" w:rsidR="001621DE" w:rsidRPr="00501D8A" w:rsidRDefault="001621DE" w:rsidP="001621DE">
      <w:pPr>
        <w:pStyle w:val="ListParagraph"/>
        <w:numPr>
          <w:ilvl w:val="0"/>
          <w:numId w:val="4"/>
        </w:numPr>
        <w:tabs>
          <w:tab w:val="left" w:pos="3501"/>
        </w:tabs>
        <w:spacing w:after="200" w:line="276" w:lineRule="auto"/>
        <w:rPr>
          <w:rFonts w:ascii="Arial" w:hAnsi="Arial" w:cs="Arial"/>
        </w:rPr>
      </w:pPr>
      <w:r w:rsidRPr="00501D8A">
        <w:rPr>
          <w:rFonts w:ascii="Arial" w:hAnsi="Arial" w:cs="Arial"/>
        </w:rPr>
        <w:t>Evaluate student’s performance and progress in their teaching development.</w:t>
      </w:r>
    </w:p>
    <w:p w14:paraId="755E3693" w14:textId="77777777" w:rsidR="001621DE" w:rsidRPr="00501D8A" w:rsidRDefault="001621DE" w:rsidP="001621DE">
      <w:pPr>
        <w:tabs>
          <w:tab w:val="left" w:pos="3501"/>
        </w:tabs>
        <w:rPr>
          <w:rFonts w:ascii="Arial" w:hAnsi="Arial" w:cs="Arial"/>
        </w:rPr>
      </w:pPr>
    </w:p>
    <w:p w14:paraId="52D7EFF9" w14:textId="4C3B3AB6" w:rsidR="001621DE" w:rsidRPr="00501D8A" w:rsidRDefault="001621DE" w:rsidP="001621DE">
      <w:pPr>
        <w:tabs>
          <w:tab w:val="left" w:pos="3501"/>
        </w:tabs>
        <w:rPr>
          <w:rFonts w:ascii="Arial" w:hAnsi="Arial" w:cs="Arial"/>
        </w:rPr>
      </w:pPr>
      <w:r w:rsidRPr="00501D8A">
        <w:rPr>
          <w:rFonts w:ascii="Arial" w:hAnsi="Arial" w:cs="Arial"/>
        </w:rPr>
        <w:t>[Faculty Mentor signature &amp; date]</w:t>
      </w:r>
    </w:p>
    <w:p w14:paraId="7E2C87D2" w14:textId="19D68A0D" w:rsidR="001621DE" w:rsidRPr="00501D8A" w:rsidRDefault="001621DE" w:rsidP="001621DE">
      <w:pPr>
        <w:rPr>
          <w:rFonts w:ascii="Arial" w:hAnsi="Arial" w:cs="Arial"/>
        </w:rPr>
      </w:pPr>
    </w:p>
    <w:p w14:paraId="567ACDE4" w14:textId="4039945F" w:rsidR="001621DE" w:rsidRPr="00501D8A" w:rsidRDefault="001621DE" w:rsidP="001621DE">
      <w:pPr>
        <w:rPr>
          <w:rFonts w:ascii="Arial" w:hAnsi="Arial" w:cs="Arial"/>
        </w:rPr>
      </w:pPr>
    </w:p>
    <w:p w14:paraId="7BFDD39B" w14:textId="53ABCC01" w:rsidR="001621DE" w:rsidRPr="00501D8A" w:rsidRDefault="001621DE" w:rsidP="001621DE">
      <w:pPr>
        <w:rPr>
          <w:rFonts w:ascii="Arial" w:hAnsi="Arial" w:cs="Arial"/>
        </w:rPr>
      </w:pPr>
    </w:p>
    <w:p w14:paraId="00BE3562" w14:textId="1C129D1D" w:rsidR="001621DE" w:rsidRPr="00501D8A" w:rsidRDefault="001621DE" w:rsidP="001621DE">
      <w:pPr>
        <w:rPr>
          <w:rFonts w:ascii="Arial" w:hAnsi="Arial" w:cs="Arial"/>
        </w:rPr>
      </w:pPr>
    </w:p>
    <w:p w14:paraId="62F1B83F" w14:textId="1F14F680" w:rsidR="001621DE" w:rsidRPr="00501D8A" w:rsidRDefault="001621DE" w:rsidP="001621DE">
      <w:pPr>
        <w:tabs>
          <w:tab w:val="left" w:pos="3501"/>
        </w:tabs>
        <w:rPr>
          <w:rFonts w:ascii="Arial" w:hAnsi="Arial" w:cs="Arial"/>
        </w:rPr>
      </w:pPr>
      <w:r w:rsidRPr="00501D8A">
        <w:rPr>
          <w:rFonts w:ascii="Arial" w:hAnsi="Arial" w:cs="Arial"/>
        </w:rPr>
        <w:t>[Student signature &amp; date]</w:t>
      </w:r>
    </w:p>
    <w:p w14:paraId="112210F8" w14:textId="77777777" w:rsidR="001621DE" w:rsidRPr="00501D8A" w:rsidRDefault="001621DE" w:rsidP="001621DE">
      <w:pPr>
        <w:rPr>
          <w:rFonts w:ascii="Arial" w:hAnsi="Arial" w:cs="Arial"/>
        </w:rPr>
      </w:pPr>
    </w:p>
    <w:sectPr w:rsidR="001621DE" w:rsidRPr="00501D8A" w:rsidSect="00BC5A31">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6F43" w14:textId="77777777" w:rsidR="00A43B8B" w:rsidRDefault="00A43B8B" w:rsidP="004B3B7D">
      <w:pPr>
        <w:spacing w:after="0" w:line="240" w:lineRule="auto"/>
      </w:pPr>
      <w:r>
        <w:separator/>
      </w:r>
    </w:p>
  </w:endnote>
  <w:endnote w:type="continuationSeparator" w:id="0">
    <w:p w14:paraId="3C13C2EB" w14:textId="77777777" w:rsidR="00A43B8B" w:rsidRDefault="00A43B8B" w:rsidP="004B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DD03" w14:textId="3740B230" w:rsidR="004B3B7D" w:rsidRPr="004B3B7D" w:rsidRDefault="004B3B7D">
    <w:pPr>
      <w:pStyle w:val="Footer"/>
      <w:rPr>
        <w:i/>
        <w:iCs/>
      </w:rPr>
    </w:pPr>
    <w:r>
      <w:rPr>
        <w:i/>
        <w:iCs/>
      </w:rPr>
      <w:t>Adapted from UHM Public Health Studies Doctoral Program June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6305" w14:textId="19CD85A5" w:rsidR="00501D8A" w:rsidRPr="004B3B7D" w:rsidRDefault="00501D8A">
    <w:pPr>
      <w:pStyle w:val="Footer"/>
      <w:rPr>
        <w:i/>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8E2C" w14:textId="17D6FCED" w:rsidR="00492F41" w:rsidRDefault="001621DE" w:rsidP="001621DE">
    <w:pPr>
      <w:pStyle w:val="Footer"/>
      <w:jc w:val="right"/>
    </w:pPr>
    <w:r w:rsidRPr="000808EE">
      <w:rPr>
        <w:noProof/>
      </w:rPr>
      <w:drawing>
        <wp:anchor distT="0" distB="0" distL="114300" distR="114300" simplePos="0" relativeHeight="251658240" behindDoc="0" locked="0" layoutInCell="1" allowOverlap="1" wp14:anchorId="7B912C1E" wp14:editId="254F51E8">
          <wp:simplePos x="0" y="0"/>
          <wp:positionH relativeFrom="column">
            <wp:posOffset>3314700</wp:posOffset>
          </wp:positionH>
          <wp:positionV relativeFrom="paragraph">
            <wp:posOffset>-123825</wp:posOffset>
          </wp:positionV>
          <wp:extent cx="3048000" cy="48577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5832B" w14:textId="77777777" w:rsidR="00A43B8B" w:rsidRDefault="00A43B8B" w:rsidP="004B3B7D">
      <w:pPr>
        <w:spacing w:after="0" w:line="240" w:lineRule="auto"/>
      </w:pPr>
      <w:r>
        <w:separator/>
      </w:r>
    </w:p>
  </w:footnote>
  <w:footnote w:type="continuationSeparator" w:id="0">
    <w:p w14:paraId="458F477D" w14:textId="77777777" w:rsidR="00A43B8B" w:rsidRDefault="00A43B8B" w:rsidP="004B3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43A4"/>
    <w:multiLevelType w:val="hybridMultilevel"/>
    <w:tmpl w:val="65806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26DDE"/>
    <w:multiLevelType w:val="hybridMultilevel"/>
    <w:tmpl w:val="6D0E267C"/>
    <w:lvl w:ilvl="0" w:tplc="9FBED1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2751F"/>
    <w:multiLevelType w:val="hybridMultilevel"/>
    <w:tmpl w:val="F038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9407F"/>
    <w:multiLevelType w:val="hybridMultilevel"/>
    <w:tmpl w:val="07CA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A8"/>
    <w:rsid w:val="001621DE"/>
    <w:rsid w:val="003C7E84"/>
    <w:rsid w:val="004B3B7D"/>
    <w:rsid w:val="00501D8A"/>
    <w:rsid w:val="00A43B8B"/>
    <w:rsid w:val="00CB420B"/>
    <w:rsid w:val="00FA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D38D"/>
  <w15:chartTrackingRefBased/>
  <w15:docId w15:val="{E0AF782B-7504-4511-A1A5-2A854513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6A8"/>
    <w:pPr>
      <w:ind w:left="720"/>
      <w:contextualSpacing/>
    </w:pPr>
  </w:style>
  <w:style w:type="paragraph" w:styleId="Header">
    <w:name w:val="header"/>
    <w:basedOn w:val="Normal"/>
    <w:link w:val="HeaderChar"/>
    <w:uiPriority w:val="99"/>
    <w:unhideWhenUsed/>
    <w:rsid w:val="004B3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7D"/>
  </w:style>
  <w:style w:type="paragraph" w:styleId="Footer">
    <w:name w:val="footer"/>
    <w:basedOn w:val="Normal"/>
    <w:link w:val="FooterChar"/>
    <w:uiPriority w:val="99"/>
    <w:unhideWhenUsed/>
    <w:rsid w:val="004B3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7D"/>
  </w:style>
  <w:style w:type="table" w:styleId="TableGrid">
    <w:name w:val="Table Grid"/>
    <w:basedOn w:val="TableNormal"/>
    <w:uiPriority w:val="59"/>
    <w:rsid w:val="00501D8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esquivel</dc:creator>
  <cp:keywords/>
  <dc:description/>
  <cp:lastModifiedBy>Jean Butel</cp:lastModifiedBy>
  <cp:revision>2</cp:revision>
  <dcterms:created xsi:type="dcterms:W3CDTF">2020-08-18T20:18:00Z</dcterms:created>
  <dcterms:modified xsi:type="dcterms:W3CDTF">2020-08-18T20:18:00Z</dcterms:modified>
</cp:coreProperties>
</file>